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411810846" w:displacedByCustomXml="next"/>
    <w:bookmarkStart w:id="1" w:name="_Toc411810481" w:displacedByCustomXml="next"/>
    <w:bookmarkStart w:id="2" w:name="_Toc411808511" w:displacedByCustomXml="next"/>
    <w:bookmarkStart w:id="3" w:name="_Toc362704192" w:displacedByCustomXml="next"/>
    <w:bookmarkStart w:id="4" w:name="_Toc294519886" w:displacedByCustomXml="next"/>
    <w:sdt>
      <w:sdtPr>
        <w:rPr>
          <w:rFonts w:ascii="Times New Roman" w:eastAsia="Times New Roman" w:hAnsi="Times New Roman" w:cs="Times New Roman"/>
          <w:b w:val="0"/>
          <w:bCs w:val="0"/>
          <w:i w:val="0"/>
          <w:noProof w:val="0"/>
          <w:color w:val="auto"/>
          <w:sz w:val="24"/>
          <w:szCs w:val="20"/>
          <w:lang w:eastAsia="ru-RU"/>
        </w:rPr>
        <w:id w:val="40958776"/>
        <w:docPartObj>
          <w:docPartGallery w:val="Table of Contents"/>
          <w:docPartUnique/>
        </w:docPartObj>
      </w:sdtPr>
      <w:sdtContent>
        <w:p w:rsidR="003F3425" w:rsidRDefault="003F3425" w:rsidP="00A95CA7">
          <w:pPr>
            <w:pStyle w:val="afc"/>
          </w:pPr>
          <w:r>
            <w:t>Оглавление</w:t>
          </w:r>
        </w:p>
        <w:p w:rsidR="00B22E01" w:rsidRDefault="00A426F2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r>
            <w:fldChar w:fldCharType="begin"/>
          </w:r>
          <w:r w:rsidR="003F3425">
            <w:instrText xml:space="preserve"> TOC \o "1-3" \h \z \u </w:instrText>
          </w:r>
          <w:r>
            <w:fldChar w:fldCharType="separate"/>
          </w:r>
          <w:hyperlink w:anchor="_Toc419923761" w:history="1">
            <w:r w:rsidR="00B22E01" w:rsidRPr="00F917DC">
              <w:rPr>
                <w:rStyle w:val="ac"/>
              </w:rPr>
              <w:t>ВВЕДЕНИЕ</w:t>
            </w:r>
            <w:r w:rsidR="00B22E0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22E01">
              <w:rPr>
                <w:webHidden/>
              </w:rPr>
              <w:instrText xml:space="preserve"> PAGEREF _Toc419923761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B3C65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B22E01" w:rsidRDefault="00A426F2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9923762" w:history="1">
            <w:r w:rsidR="00B22E01" w:rsidRPr="00F917DC">
              <w:rPr>
                <w:rStyle w:val="ac"/>
              </w:rPr>
              <w:t>1. СОВРЕМЕННОЕ И ПРОГНОЗИРУЕМОЕ СОСТОЯНИЕ ТЕРРИТОРИИ МУНИЦИПАЛЬНОГО ОБРАЗОВАНИЯ</w:t>
            </w:r>
            <w:r w:rsidR="00B22E0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22E01">
              <w:rPr>
                <w:webHidden/>
              </w:rPr>
              <w:instrText xml:space="preserve"> PAGEREF _Toc419923762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B3C65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B22E01" w:rsidRDefault="00A426F2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9923763" w:history="1">
            <w:r w:rsidR="00B22E01" w:rsidRPr="00F917DC">
              <w:rPr>
                <w:rStyle w:val="ac"/>
              </w:rPr>
              <w:t>1.1 Технико-экономические показатели муниципального образования</w:t>
            </w:r>
            <w:r w:rsidR="00B22E0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22E01">
              <w:rPr>
                <w:webHidden/>
              </w:rPr>
              <w:instrText xml:space="preserve"> PAGEREF _Toc419923763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B3C65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B22E01" w:rsidRDefault="00A426F2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9923764" w:history="1">
            <w:r w:rsidR="00B22E01" w:rsidRPr="00F917DC">
              <w:rPr>
                <w:rStyle w:val="ac"/>
              </w:rPr>
              <w:t>1.2 Краткая характеристика физико-географических и климатических условий</w:t>
            </w:r>
            <w:r w:rsidR="00B22E0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22E01">
              <w:rPr>
                <w:webHidden/>
              </w:rPr>
              <w:instrText xml:space="preserve"> PAGEREF _Toc419923764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B3C65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B22E01" w:rsidRDefault="00A426F2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9923765" w:history="1">
            <w:r w:rsidR="00B22E01" w:rsidRPr="00F917DC">
              <w:rPr>
                <w:rStyle w:val="ac"/>
              </w:rPr>
              <w:t>1.3 Характеристика населенного пункта</w:t>
            </w:r>
            <w:r w:rsidR="00B22E0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22E01">
              <w:rPr>
                <w:webHidden/>
              </w:rPr>
              <w:instrText xml:space="preserve"> PAGEREF _Toc419923765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B3C65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B22E01" w:rsidRDefault="00A426F2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9923766" w:history="1">
            <w:r w:rsidR="00B22E01" w:rsidRPr="00F917DC">
              <w:rPr>
                <w:rStyle w:val="ac"/>
              </w:rPr>
              <w:t>2. СОВРЕМЕННОЕ СОСТОЯНИЕ СИСТЕМЫ ТЕПЛОСНАБЖЕНИЯ</w:t>
            </w:r>
            <w:r w:rsidR="00B22E0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22E01">
              <w:rPr>
                <w:webHidden/>
              </w:rPr>
              <w:instrText xml:space="preserve"> PAGEREF _Toc419923766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B3C65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B22E01" w:rsidRDefault="00A426F2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9923767" w:history="1">
            <w:r w:rsidR="00B22E01" w:rsidRPr="00F917DC">
              <w:rPr>
                <w:rStyle w:val="ac"/>
              </w:rPr>
              <w:t>2.1 Основные сведения о системе теплоснабжения</w:t>
            </w:r>
            <w:r w:rsidR="00B22E0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22E01">
              <w:rPr>
                <w:webHidden/>
              </w:rPr>
              <w:instrText xml:space="preserve"> PAGEREF _Toc419923767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B3C65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B22E01" w:rsidRDefault="00A426F2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9923768" w:history="1">
            <w:r w:rsidR="00B22E01" w:rsidRPr="00F917DC">
              <w:rPr>
                <w:rStyle w:val="ac"/>
              </w:rPr>
              <w:t>2.2 Бесхозные объекты</w:t>
            </w:r>
            <w:r w:rsidR="00B22E0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22E01">
              <w:rPr>
                <w:webHidden/>
              </w:rPr>
              <w:instrText xml:space="preserve"> PAGEREF _Toc419923768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B3C65"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B22E01" w:rsidRDefault="00A426F2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9923769" w:history="1">
            <w:r w:rsidR="00B22E01" w:rsidRPr="00F917DC">
              <w:rPr>
                <w:rStyle w:val="ac"/>
              </w:rPr>
              <w:t>3. МЕРОПРИЯТИЯ ПО ТЕРРИТОРИАЛЬНОМУ ПЛАНИРОВАНИЮ</w:t>
            </w:r>
            <w:r w:rsidR="00B22E0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22E01">
              <w:rPr>
                <w:webHidden/>
              </w:rPr>
              <w:instrText xml:space="preserve"> PAGEREF _Toc419923769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B3C65"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B22E01" w:rsidRDefault="00A426F2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9923770" w:history="1">
            <w:r w:rsidR="00B22E01" w:rsidRPr="00F917DC">
              <w:rPr>
                <w:rStyle w:val="ac"/>
              </w:rPr>
              <w:t>3.1 Жилищное строительство</w:t>
            </w:r>
            <w:r w:rsidR="00B22E0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22E01">
              <w:rPr>
                <w:webHidden/>
              </w:rPr>
              <w:instrText xml:space="preserve"> PAGEREF _Toc419923770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B3C65"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B22E01" w:rsidRDefault="00A426F2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9923771" w:history="1">
            <w:r w:rsidR="00B22E01" w:rsidRPr="00F917DC">
              <w:rPr>
                <w:rStyle w:val="ac"/>
              </w:rPr>
              <w:t>3.2 Теплоснабжение</w:t>
            </w:r>
            <w:r w:rsidR="00B22E0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22E01">
              <w:rPr>
                <w:webHidden/>
              </w:rPr>
              <w:instrText xml:space="preserve"> PAGEREF _Toc419923771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B3C65"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B22E01" w:rsidRDefault="00A426F2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9923772" w:history="1">
            <w:r w:rsidR="00B22E01" w:rsidRPr="00F917DC">
              <w:rPr>
                <w:rStyle w:val="ac"/>
              </w:rPr>
              <w:t>3.2.1 Анализ схемы теплоснабжения поселения</w:t>
            </w:r>
            <w:r w:rsidR="00B22E0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22E01">
              <w:rPr>
                <w:webHidden/>
              </w:rPr>
              <w:instrText xml:space="preserve"> PAGEREF _Toc419923772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B3C65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B22E01" w:rsidRDefault="00A426F2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9923773" w:history="1">
            <w:r w:rsidR="00B22E01" w:rsidRPr="00F917DC">
              <w:rPr>
                <w:rStyle w:val="ac"/>
              </w:rPr>
              <w:t>3.2.2 Температурный график тепловой сети</w:t>
            </w:r>
            <w:r w:rsidR="00B22E0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22E01">
              <w:rPr>
                <w:webHidden/>
              </w:rPr>
              <w:instrText xml:space="preserve"> PAGEREF _Toc419923773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B3C65"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:rsidR="00B22E01" w:rsidRDefault="00A426F2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9923774" w:history="1">
            <w:r w:rsidR="00B22E01" w:rsidRPr="00F917DC">
              <w:rPr>
                <w:rStyle w:val="ac"/>
              </w:rPr>
              <w:t>3.2.3 Источники теплоснабжения</w:t>
            </w:r>
            <w:r w:rsidR="00B22E0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22E01">
              <w:rPr>
                <w:webHidden/>
              </w:rPr>
              <w:instrText xml:space="preserve"> PAGEREF _Toc419923774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B3C65"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:rsidR="00B22E01" w:rsidRDefault="00A426F2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9923775" w:history="1">
            <w:r w:rsidR="00B22E01" w:rsidRPr="00F917DC">
              <w:rPr>
                <w:rStyle w:val="ac"/>
              </w:rPr>
              <w:t>3.2.4 Схема системы теплоснабжения</w:t>
            </w:r>
            <w:r w:rsidR="00B22E0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22E01">
              <w:rPr>
                <w:webHidden/>
              </w:rPr>
              <w:instrText xml:space="preserve"> PAGEREF _Toc419923775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B3C65"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:rsidR="00B22E01" w:rsidRDefault="00A426F2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9923776" w:history="1">
            <w:r w:rsidR="00B22E01" w:rsidRPr="00F917DC">
              <w:rPr>
                <w:rStyle w:val="ac"/>
              </w:rPr>
              <w:t>4. ПРЕДЛОЖЕНИЯ ПО СТРОИТЕЛЬСТВУ, РЕКОНСТРУКЦИИ И ТЕХНИЧЕСКОМУ ПЕРЕВООРУЖЕНИЮ ИСТОЧНИКОВ ТЕПЛОВОЙ ЭНЕРГИИ  И ТЕПЛОВЫХ СЕТЕЙ</w:t>
            </w:r>
            <w:r w:rsidR="00B22E0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22E01">
              <w:rPr>
                <w:webHidden/>
              </w:rPr>
              <w:instrText xml:space="preserve"> PAGEREF _Toc419923776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B3C65"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:rsidR="00B22E01" w:rsidRDefault="00A426F2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9923777" w:history="1">
            <w:r w:rsidR="00B22E01" w:rsidRPr="00F917DC">
              <w:rPr>
                <w:rStyle w:val="ac"/>
              </w:rPr>
              <w:t>4.1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    </w:r>
            <w:r w:rsidR="00B22E0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22E01">
              <w:rPr>
                <w:webHidden/>
              </w:rPr>
              <w:instrText xml:space="preserve"> PAGEREF _Toc419923777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B3C65"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:rsidR="00B22E01" w:rsidRDefault="00A426F2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9923778" w:history="1">
            <w:r w:rsidR="00B22E01" w:rsidRPr="00F917DC">
              <w:rPr>
                <w:rStyle w:val="ac"/>
              </w:rPr>
              <w:t>4.2  Предложения по строительству и реконструкции тепловых сетей</w:t>
            </w:r>
            <w:r w:rsidR="00B22E0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22E01">
              <w:rPr>
                <w:webHidden/>
              </w:rPr>
              <w:instrText xml:space="preserve"> PAGEREF _Toc419923778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B3C65"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</w:hyperlink>
        </w:p>
        <w:p w:rsidR="00B22E01" w:rsidRDefault="00A426F2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9923779" w:history="1">
            <w:r w:rsidR="00B22E01" w:rsidRPr="00F917DC">
              <w:rPr>
                <w:rStyle w:val="ac"/>
              </w:rPr>
              <w:t>5. ИНВЕСТИЦИИ В СТРОИТЕЛЬСТВО, РЕКОНСТРУКЦИЮ И ТЕХНИЧЕСКОЕ ПЕРЕВООРУЖЕНИЕ ОБЪЕКТОВ ТЕПЛОСНАБЖЕНИЯ</w:t>
            </w:r>
            <w:r w:rsidR="00B22E0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22E01">
              <w:rPr>
                <w:webHidden/>
              </w:rPr>
              <w:instrText xml:space="preserve"> PAGEREF _Toc419923779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B3C65">
              <w:rPr>
                <w:webHidden/>
              </w:rPr>
              <w:t>20</w:t>
            </w:r>
            <w:r>
              <w:rPr>
                <w:webHidden/>
              </w:rPr>
              <w:fldChar w:fldCharType="end"/>
            </w:r>
          </w:hyperlink>
        </w:p>
        <w:p w:rsidR="00B22E01" w:rsidRDefault="00A426F2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9923780" w:history="1">
            <w:r w:rsidR="00B22E01" w:rsidRPr="00F917DC">
              <w:rPr>
                <w:rStyle w:val="ac"/>
              </w:rPr>
              <w:t>5.1 Инвестиции в источники теплоснабжения</w:t>
            </w:r>
            <w:r w:rsidR="00B22E0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22E01">
              <w:rPr>
                <w:webHidden/>
              </w:rPr>
              <w:instrText xml:space="preserve"> PAGEREF _Toc419923780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B3C65">
              <w:rPr>
                <w:webHidden/>
              </w:rPr>
              <w:t>20</w:t>
            </w:r>
            <w:r>
              <w:rPr>
                <w:webHidden/>
              </w:rPr>
              <w:fldChar w:fldCharType="end"/>
            </w:r>
          </w:hyperlink>
        </w:p>
        <w:p w:rsidR="00B22E01" w:rsidRDefault="00A426F2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9923781" w:history="1">
            <w:r w:rsidR="00B22E01" w:rsidRPr="00F917DC">
              <w:rPr>
                <w:rStyle w:val="ac"/>
              </w:rPr>
              <w:t>5.2 Инвестиции в тепловые сети</w:t>
            </w:r>
            <w:r w:rsidR="00B22E0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22E01">
              <w:rPr>
                <w:webHidden/>
              </w:rPr>
              <w:instrText xml:space="preserve"> PAGEREF _Toc419923781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B3C65">
              <w:rPr>
                <w:webHidden/>
              </w:rPr>
              <w:t>22</w:t>
            </w:r>
            <w:r>
              <w:rPr>
                <w:webHidden/>
              </w:rPr>
              <w:fldChar w:fldCharType="end"/>
            </w:r>
          </w:hyperlink>
        </w:p>
        <w:p w:rsidR="00B22E01" w:rsidRDefault="00A426F2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9923782" w:history="1">
            <w:r w:rsidR="00B22E01" w:rsidRPr="00F917DC">
              <w:rPr>
                <w:rStyle w:val="ac"/>
              </w:rPr>
              <w:t>6. РЕШЕНИЕ ПО ОПРЕДЕЛЕНИЮ ЕДИНОЙ ТЕПЛОСНАБЖАЮЩЕЙ ОРГАНИЗАЦИИ</w:t>
            </w:r>
            <w:r w:rsidR="00B22E0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22E01">
              <w:rPr>
                <w:webHidden/>
              </w:rPr>
              <w:instrText xml:space="preserve"> PAGEREF _Toc419923782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B3C65">
              <w:rPr>
                <w:webHidden/>
              </w:rPr>
              <w:t>23</w:t>
            </w:r>
            <w:r>
              <w:rPr>
                <w:webHidden/>
              </w:rPr>
              <w:fldChar w:fldCharType="end"/>
            </w:r>
          </w:hyperlink>
        </w:p>
        <w:p w:rsidR="00B22E01" w:rsidRDefault="00A426F2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9923783" w:history="1">
            <w:r w:rsidR="00B22E01" w:rsidRPr="00F917DC">
              <w:rPr>
                <w:rStyle w:val="ac"/>
              </w:rPr>
              <w:t>7. РЕШЕНИЯ ПО БЕСХОЗЯЙСТВЕННЫМ ТЕПЛОВЫМ СЕТЯМ</w:t>
            </w:r>
            <w:r w:rsidR="00B22E0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22E01">
              <w:rPr>
                <w:webHidden/>
              </w:rPr>
              <w:instrText xml:space="preserve"> PAGEREF _Toc419923783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B3C65">
              <w:rPr>
                <w:webHidden/>
              </w:rPr>
              <w:t>25</w:t>
            </w:r>
            <w:r>
              <w:rPr>
                <w:webHidden/>
              </w:rPr>
              <w:fldChar w:fldCharType="end"/>
            </w:r>
          </w:hyperlink>
        </w:p>
        <w:p w:rsidR="003F3425" w:rsidRDefault="00A426F2" w:rsidP="003F3425">
          <w:pPr>
            <w:pStyle w:val="11"/>
            <w:ind w:firstLine="0"/>
          </w:pPr>
          <w:r>
            <w:fldChar w:fldCharType="end"/>
          </w:r>
          <w:r w:rsidR="003F3425">
            <w:t xml:space="preserve">Приложение </w:t>
          </w:r>
          <w:r w:rsidR="00E65A4B">
            <w:t>1</w:t>
          </w:r>
          <w:r w:rsidR="003F3425">
            <w:t xml:space="preserve"> </w:t>
          </w:r>
          <w:r w:rsidR="004D4B66">
            <w:t>–</w:t>
          </w:r>
          <w:r w:rsidR="003F3425">
            <w:t xml:space="preserve"> </w:t>
          </w:r>
          <w:r w:rsidR="004D4B66">
            <w:t>Температурный график</w:t>
          </w:r>
          <w:r w:rsidR="003D3774">
            <w:t>________________________________________27</w:t>
          </w:r>
        </w:p>
        <w:p w:rsidR="00CF3B9A" w:rsidRPr="00CF3B9A" w:rsidRDefault="004D4B66" w:rsidP="0087284C">
          <w:pPr>
            <w:pStyle w:val="11"/>
            <w:ind w:firstLine="0"/>
          </w:pPr>
          <w:r>
            <w:t xml:space="preserve">Приложение 2 - Карта-схема села Шурыгино МО Шурыгинского сельсовета Черепановского района </w:t>
          </w:r>
          <w:r w:rsidRPr="00263DA3">
            <w:t>НСО</w:t>
          </w:r>
          <w:r w:rsidR="003D3774">
            <w:t>__________________________________________________2</w:t>
          </w:r>
          <w:r w:rsidR="006B3C65">
            <w:t>8</w:t>
          </w:r>
          <w:r w:rsidR="00CF3B9A">
            <w:t xml:space="preserve">        </w:t>
          </w:r>
          <w:r w:rsidR="00D46D0E">
            <w:t xml:space="preserve"> </w:t>
          </w:r>
        </w:p>
        <w:p w:rsidR="00CF3B9A" w:rsidRPr="00CF3B9A" w:rsidRDefault="004D4B66" w:rsidP="004D4B66">
          <w:pPr>
            <w:ind w:firstLine="0"/>
          </w:pPr>
          <w:r>
            <w:rPr>
              <w:szCs w:val="24"/>
            </w:rPr>
            <w:t>Приложение 3</w:t>
          </w:r>
          <w:r w:rsidRPr="006E3DF6">
            <w:rPr>
              <w:szCs w:val="24"/>
            </w:rPr>
            <w:t xml:space="preserve"> - Копия технического задания на разработку схемы </w:t>
          </w:r>
          <w:r>
            <w:rPr>
              <w:szCs w:val="24"/>
            </w:rPr>
            <w:t>теплоснабжения</w:t>
          </w:r>
          <w:r w:rsidR="003D3774">
            <w:rPr>
              <w:szCs w:val="24"/>
            </w:rPr>
            <w:t>____30</w:t>
          </w:r>
        </w:p>
        <w:p w:rsidR="003F3425" w:rsidRDefault="00A426F2"/>
      </w:sdtContent>
    </w:sdt>
    <w:p w:rsidR="00D0545B" w:rsidRDefault="00D0545B" w:rsidP="008E6798">
      <w:pPr>
        <w:pStyle w:val="11"/>
      </w:pPr>
    </w:p>
    <w:p w:rsidR="00304C2A" w:rsidRDefault="00304C2A">
      <w:pPr>
        <w:spacing w:after="200" w:line="276" w:lineRule="auto"/>
        <w:ind w:firstLine="0"/>
        <w:jc w:val="left"/>
        <w:rPr>
          <w:i/>
          <w:iCs/>
          <w:szCs w:val="24"/>
        </w:rPr>
      </w:pPr>
      <w:r>
        <w:br w:type="page"/>
      </w:r>
    </w:p>
    <w:p w:rsidR="00304C2A" w:rsidRPr="00F37B19" w:rsidRDefault="00304C2A" w:rsidP="00F37B19">
      <w:pPr>
        <w:pStyle w:val="1"/>
      </w:pPr>
      <w:bookmarkStart w:id="5" w:name="_Toc411811123"/>
      <w:bookmarkStart w:id="6" w:name="_Toc411816206"/>
      <w:bookmarkStart w:id="7" w:name="_Toc419923761"/>
      <w:r w:rsidRPr="00F37B19">
        <w:lastRenderedPageBreak/>
        <w:t>ВВЕДЕНИЕ</w:t>
      </w:r>
      <w:bookmarkEnd w:id="3"/>
      <w:bookmarkEnd w:id="2"/>
      <w:bookmarkEnd w:id="1"/>
      <w:bookmarkEnd w:id="0"/>
      <w:bookmarkEnd w:id="5"/>
      <w:bookmarkEnd w:id="6"/>
      <w:bookmarkEnd w:id="7"/>
    </w:p>
    <w:p w:rsidR="00304C2A" w:rsidRPr="00EE7A64" w:rsidRDefault="00304C2A" w:rsidP="00304C2A">
      <w:pPr>
        <w:rPr>
          <w:noProof/>
        </w:rPr>
      </w:pPr>
      <w:r w:rsidRPr="00EE7A64">
        <w:rPr>
          <w:noProof/>
        </w:rPr>
        <w:t xml:space="preserve">Развитие систем теплоснабжения поселений в соответствии с требованиями Федерального закона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 w:rsidRPr="00EE7A64">
          <w:rPr>
            <w:noProof/>
          </w:rPr>
          <w:t>2010 г</w:t>
        </w:r>
      </w:smartTag>
      <w:r w:rsidRPr="00EE7A64">
        <w:rPr>
          <w:noProof/>
        </w:rPr>
        <w:t>. N 190-ФЗ "О теплоснабжении"  необходимо для удовлетворения спроса на тепловую энергию и тепловую мощность, теплоснабжение наиболее экономичным способом, внедрения энергосберегающих технологий. Развитие системы теплоснабжения осуществляется на основании схем теплоснабжения.</w:t>
      </w:r>
    </w:p>
    <w:p w:rsidR="00304C2A" w:rsidRPr="00EE7A64" w:rsidRDefault="00304C2A" w:rsidP="00304C2A">
      <w:pPr>
        <w:rPr>
          <w:noProof/>
        </w:rPr>
      </w:pPr>
      <w:r w:rsidRPr="00EE7A64">
        <w:rPr>
          <w:noProof/>
        </w:rPr>
        <w:t xml:space="preserve">Схема теплоснабжения </w:t>
      </w:r>
      <w:proofErr w:type="spellStart"/>
      <w:r w:rsidR="004D4B66">
        <w:t>Шурыгинского</w:t>
      </w:r>
      <w:proofErr w:type="spellEnd"/>
      <w:r w:rsidR="00E65A4B">
        <w:t xml:space="preserve"> сельсовета </w:t>
      </w:r>
      <w:proofErr w:type="spellStart"/>
      <w:r w:rsidR="004D4B66">
        <w:t>Черепановского</w:t>
      </w:r>
      <w:proofErr w:type="spellEnd"/>
      <w:r w:rsidRPr="00EE7A64">
        <w:t xml:space="preserve"> района Новосибирской области</w:t>
      </w:r>
      <w:r w:rsidRPr="00EE7A64">
        <w:rPr>
          <w:noProof/>
        </w:rPr>
        <w:t xml:space="preserve"> разработана на основании заказа и задания на проектирование, выданных Администрацией </w:t>
      </w:r>
      <w:proofErr w:type="spellStart"/>
      <w:r w:rsidR="004D4B66">
        <w:t>Шурыгинского</w:t>
      </w:r>
      <w:proofErr w:type="spellEnd"/>
      <w:r w:rsidRPr="00EE7A64">
        <w:t xml:space="preserve"> сельсовета </w:t>
      </w:r>
      <w:proofErr w:type="spellStart"/>
      <w:r w:rsidR="004D4B66">
        <w:t>Черепановского</w:t>
      </w:r>
      <w:proofErr w:type="spellEnd"/>
      <w:r w:rsidR="004D4B66">
        <w:t xml:space="preserve"> </w:t>
      </w:r>
      <w:r w:rsidRPr="00EE7A64">
        <w:t>района Новосибирской области</w:t>
      </w:r>
      <w:r w:rsidRPr="00EE7A64">
        <w:rPr>
          <w:noProof/>
        </w:rPr>
        <w:t>.</w:t>
      </w:r>
    </w:p>
    <w:p w:rsidR="00304C2A" w:rsidRDefault="00304C2A" w:rsidP="00304C2A">
      <w:r w:rsidRPr="00EE7A64">
        <w:rPr>
          <w:noProof/>
        </w:rPr>
        <w:t xml:space="preserve">Данной работой в соответствии с заданием на проектирование предусматривается разработка схемы теплоснабжения </w:t>
      </w:r>
      <w:r w:rsidR="004D4B66">
        <w:t>с</w:t>
      </w:r>
      <w:r w:rsidR="00F1512A">
        <w:t>.</w:t>
      </w:r>
      <w:r w:rsidRPr="00EE7A64">
        <w:t xml:space="preserve"> </w:t>
      </w:r>
      <w:r w:rsidR="004D4B66">
        <w:t>Шурыгино</w:t>
      </w:r>
      <w:r w:rsidR="009B4A4C">
        <w:t>.</w:t>
      </w:r>
    </w:p>
    <w:p w:rsidR="007918D5" w:rsidRDefault="007918D5" w:rsidP="00304C2A"/>
    <w:p w:rsidR="007918D5" w:rsidRPr="007918D5" w:rsidRDefault="007918D5" w:rsidP="007918D5">
      <w:pPr>
        <w:autoSpaceDE w:val="0"/>
        <w:autoSpaceDN w:val="0"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7918D5">
        <w:rPr>
          <w:rFonts w:eastAsiaTheme="minorHAnsi"/>
          <w:b/>
          <w:bCs/>
          <w:szCs w:val="24"/>
          <w:lang w:eastAsia="en-US"/>
        </w:rPr>
        <w:t>Нормативно–правовая база для разработки схемы</w:t>
      </w:r>
    </w:p>
    <w:p w:rsidR="007918D5" w:rsidRPr="007918D5" w:rsidRDefault="007918D5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>– постановления Правительства Российской Федерации от 22 февраля 2012 г. №154</w:t>
      </w:r>
      <w:r>
        <w:rPr>
          <w:rFonts w:eastAsiaTheme="minorHAnsi"/>
          <w:szCs w:val="24"/>
          <w:lang w:eastAsia="en-US"/>
        </w:rPr>
        <w:t xml:space="preserve"> </w:t>
      </w:r>
      <w:r w:rsidRPr="007918D5">
        <w:rPr>
          <w:rFonts w:eastAsiaTheme="minorHAnsi"/>
          <w:szCs w:val="24"/>
          <w:lang w:eastAsia="en-US"/>
        </w:rPr>
        <w:t>"О требованиях к схемам теплоснабжения, порядку их разработки и утверждения";</w:t>
      </w:r>
    </w:p>
    <w:p w:rsidR="007918D5" w:rsidRPr="007918D5" w:rsidRDefault="007918D5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>– Федеральный закон «О теплоснабжении». Приказ №190-ФЗ от 27.07.2010 г.;</w:t>
      </w:r>
    </w:p>
    <w:p w:rsidR="007918D5" w:rsidRPr="007918D5" w:rsidRDefault="007918D5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 xml:space="preserve">– </w:t>
      </w:r>
      <w:proofErr w:type="spellStart"/>
      <w:r w:rsidRPr="007918D5">
        <w:rPr>
          <w:rFonts w:eastAsiaTheme="minorHAnsi"/>
          <w:szCs w:val="24"/>
          <w:lang w:eastAsia="en-US"/>
        </w:rPr>
        <w:t>СНиП</w:t>
      </w:r>
      <w:proofErr w:type="spellEnd"/>
      <w:r w:rsidRPr="007918D5">
        <w:rPr>
          <w:rFonts w:eastAsiaTheme="minorHAnsi"/>
          <w:szCs w:val="24"/>
          <w:lang w:eastAsia="en-US"/>
        </w:rPr>
        <w:t xml:space="preserve"> 41-02-2003 «Тепловые сети». Постановление Госстроя России от 24 июня 2003 года № 110;</w:t>
      </w:r>
    </w:p>
    <w:p w:rsidR="007918D5" w:rsidRPr="007918D5" w:rsidRDefault="007918D5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 xml:space="preserve">– СП 124.13330.2012 «Тепловые сети. Актуализированная редакция </w:t>
      </w:r>
      <w:proofErr w:type="spellStart"/>
      <w:r w:rsidRPr="007918D5">
        <w:rPr>
          <w:rFonts w:eastAsiaTheme="minorHAnsi"/>
          <w:szCs w:val="24"/>
          <w:lang w:eastAsia="en-US"/>
        </w:rPr>
        <w:t>СНиП</w:t>
      </w:r>
      <w:proofErr w:type="spellEnd"/>
      <w:r w:rsidRPr="007918D5">
        <w:rPr>
          <w:rFonts w:eastAsiaTheme="minorHAnsi"/>
          <w:szCs w:val="24"/>
          <w:lang w:eastAsia="en-US"/>
        </w:rPr>
        <w:t xml:space="preserve"> 41-02-</w:t>
      </w:r>
    </w:p>
    <w:p w:rsidR="007918D5" w:rsidRPr="007918D5" w:rsidRDefault="007918D5" w:rsidP="007918D5">
      <w:pPr>
        <w:autoSpaceDE w:val="0"/>
        <w:autoSpaceDN w:val="0"/>
        <w:adjustRightInd w:val="0"/>
        <w:ind w:firstLine="0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>2003». Приказ Министерства регионального развития Российской Федерации от 30 июня 2012 года №280.</w:t>
      </w:r>
    </w:p>
    <w:p w:rsidR="007918D5" w:rsidRDefault="007918D5" w:rsidP="007918D5">
      <w:pPr>
        <w:autoSpaceDE w:val="0"/>
        <w:autoSpaceDN w:val="0"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</w:p>
    <w:p w:rsidR="007918D5" w:rsidRPr="007918D5" w:rsidRDefault="007918D5" w:rsidP="007918D5">
      <w:pPr>
        <w:autoSpaceDE w:val="0"/>
        <w:autoSpaceDN w:val="0"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7918D5">
        <w:rPr>
          <w:rFonts w:eastAsiaTheme="minorHAnsi"/>
          <w:b/>
          <w:bCs/>
          <w:szCs w:val="24"/>
          <w:lang w:eastAsia="en-US"/>
        </w:rPr>
        <w:t>Сроки реализации схемы</w:t>
      </w:r>
    </w:p>
    <w:p w:rsidR="00304C2A" w:rsidRDefault="007918D5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>В соответствии с требованиями постановления Правительства Российской Федерации</w:t>
      </w:r>
      <w:r>
        <w:rPr>
          <w:rFonts w:eastAsiaTheme="minorHAnsi"/>
          <w:szCs w:val="24"/>
          <w:lang w:eastAsia="en-US"/>
        </w:rPr>
        <w:t xml:space="preserve"> </w:t>
      </w:r>
      <w:r w:rsidRPr="007918D5">
        <w:rPr>
          <w:rFonts w:eastAsiaTheme="minorHAnsi"/>
          <w:szCs w:val="24"/>
          <w:lang w:eastAsia="en-US"/>
        </w:rPr>
        <w:t>от 22 февраля 2012 г. №154 "О требованиях к схемам теплоснабжения, порядку их разработки и утверждения" схема будет реализована в период с</w:t>
      </w:r>
      <w:r>
        <w:rPr>
          <w:rFonts w:eastAsiaTheme="minorHAnsi"/>
          <w:szCs w:val="24"/>
          <w:lang w:eastAsia="en-US"/>
        </w:rPr>
        <w:t xml:space="preserve"> 2015</w:t>
      </w:r>
      <w:r w:rsidRPr="007918D5">
        <w:rPr>
          <w:rFonts w:eastAsiaTheme="minorHAnsi"/>
          <w:szCs w:val="24"/>
          <w:lang w:eastAsia="en-US"/>
        </w:rPr>
        <w:t xml:space="preserve"> по 203</w:t>
      </w:r>
      <w:r w:rsidR="00F41DA8">
        <w:rPr>
          <w:rFonts w:eastAsiaTheme="minorHAnsi"/>
          <w:szCs w:val="24"/>
          <w:lang w:eastAsia="en-US"/>
        </w:rPr>
        <w:t>2</w:t>
      </w:r>
      <w:r>
        <w:rPr>
          <w:rFonts w:eastAsiaTheme="minorHAnsi"/>
          <w:szCs w:val="24"/>
          <w:lang w:eastAsia="en-US"/>
        </w:rPr>
        <w:t xml:space="preserve"> </w:t>
      </w:r>
      <w:r w:rsidRPr="007918D5">
        <w:rPr>
          <w:rFonts w:eastAsiaTheme="minorHAnsi"/>
          <w:szCs w:val="24"/>
          <w:lang w:eastAsia="en-US"/>
        </w:rPr>
        <w:t>годы.</w:t>
      </w:r>
    </w:p>
    <w:p w:rsidR="007918D5" w:rsidRPr="007918D5" w:rsidRDefault="007918D5" w:rsidP="007918D5">
      <w:pPr>
        <w:autoSpaceDE w:val="0"/>
        <w:autoSpaceDN w:val="0"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7918D5">
        <w:rPr>
          <w:rFonts w:eastAsiaTheme="minorHAnsi"/>
          <w:b/>
          <w:bCs/>
          <w:szCs w:val="24"/>
          <w:lang w:eastAsia="en-US"/>
        </w:rPr>
        <w:t>Финансовые ресурсы, необходимые для реализации схемы</w:t>
      </w:r>
    </w:p>
    <w:p w:rsidR="007918D5" w:rsidRPr="007918D5" w:rsidRDefault="007918D5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>Финансирование мероприятий планируется проводить за счет получаемой прибыли</w:t>
      </w:r>
      <w:r>
        <w:rPr>
          <w:rFonts w:eastAsiaTheme="minorHAnsi"/>
          <w:szCs w:val="24"/>
          <w:lang w:eastAsia="en-US"/>
        </w:rPr>
        <w:t xml:space="preserve"> </w:t>
      </w:r>
      <w:r w:rsidRPr="007918D5">
        <w:rPr>
          <w:rFonts w:eastAsiaTheme="minorHAnsi"/>
          <w:szCs w:val="24"/>
          <w:lang w:eastAsia="en-US"/>
        </w:rPr>
        <w:t>муниципального предприятия от продажи тепла, установления надбавки к ценам (тарифам) для потребителей, платы за подключение к сетям теплоснабжения, а также и за счет средств внебюджетных источников.</w:t>
      </w:r>
    </w:p>
    <w:p w:rsidR="00304C2A" w:rsidRPr="00F37B19" w:rsidRDefault="00304C2A" w:rsidP="00F37B19">
      <w:pPr>
        <w:pStyle w:val="1"/>
      </w:pPr>
      <w:bookmarkStart w:id="8" w:name="_Toc411808512"/>
      <w:bookmarkStart w:id="9" w:name="_Toc411810482"/>
      <w:bookmarkStart w:id="10" w:name="_Toc411810847"/>
      <w:bookmarkStart w:id="11" w:name="_Toc411811124"/>
      <w:bookmarkStart w:id="12" w:name="_Toc411816207"/>
      <w:bookmarkStart w:id="13" w:name="_Toc419923762"/>
      <w:r w:rsidRPr="00F37B19">
        <w:t>1. СОВРЕМЕННОЕ</w:t>
      </w:r>
      <w:r w:rsidR="003B4C19" w:rsidRPr="00F37B19">
        <w:t xml:space="preserve"> И ПРОГНОЗИРУЕМОЕ</w:t>
      </w:r>
      <w:r w:rsidRPr="00F37B19">
        <w:t xml:space="preserve"> СОСТОЯНИЕ ТЕРРИТОРИИ МУНИЦИПАЛЬНОГО ОБРАЗОВАНИЯ</w:t>
      </w:r>
      <w:bookmarkEnd w:id="8"/>
      <w:bookmarkEnd w:id="9"/>
      <w:bookmarkEnd w:id="10"/>
      <w:bookmarkEnd w:id="11"/>
      <w:bookmarkEnd w:id="12"/>
      <w:bookmarkEnd w:id="13"/>
    </w:p>
    <w:p w:rsidR="00304C2A" w:rsidRPr="00F37B19" w:rsidRDefault="00304C2A" w:rsidP="00F37B19">
      <w:pPr>
        <w:pStyle w:val="1"/>
      </w:pPr>
      <w:bookmarkStart w:id="14" w:name="_Toc411808513"/>
      <w:bookmarkStart w:id="15" w:name="_Toc411810483"/>
      <w:bookmarkStart w:id="16" w:name="_Toc411810848"/>
      <w:bookmarkStart w:id="17" w:name="_Toc411811125"/>
      <w:bookmarkStart w:id="18" w:name="_Toc411816208"/>
      <w:bookmarkStart w:id="19" w:name="_Toc419923763"/>
      <w:r w:rsidRPr="00F37B19">
        <w:t>1.1 Технико-экономические показатели муниципального образования</w:t>
      </w:r>
      <w:bookmarkEnd w:id="14"/>
      <w:bookmarkEnd w:id="15"/>
      <w:bookmarkEnd w:id="16"/>
      <w:bookmarkEnd w:id="17"/>
      <w:bookmarkEnd w:id="18"/>
      <w:bookmarkEnd w:id="19"/>
    </w:p>
    <w:p w:rsidR="00127AE3" w:rsidRPr="00EE7A64" w:rsidRDefault="00127AE3" w:rsidP="00127AE3">
      <w:r w:rsidRPr="00EE7A64">
        <w:t>Технико-экономические показатели муниципального образования представлены в таблице 1.</w:t>
      </w:r>
      <w:r>
        <w:t xml:space="preserve">  Значения показателей прогнозируемых величин приняты в соответствии с</w:t>
      </w:r>
      <w:r w:rsidR="008F3B59">
        <w:t xml:space="preserve"> </w:t>
      </w:r>
      <w:r w:rsidR="00BA0C02">
        <w:t>таблицей 10</w:t>
      </w:r>
      <w:r>
        <w:t xml:space="preserve"> </w:t>
      </w:r>
      <w:r w:rsidR="008F3B59">
        <w:t>(Материалы по обоснованию г</w:t>
      </w:r>
      <w:r>
        <w:t xml:space="preserve">енерального плана МО </w:t>
      </w:r>
      <w:proofErr w:type="spellStart"/>
      <w:r w:rsidR="00BA0C02">
        <w:rPr>
          <w:szCs w:val="24"/>
        </w:rPr>
        <w:t>Шурыгинского</w:t>
      </w:r>
      <w:proofErr w:type="spellEnd"/>
      <w:r w:rsidR="00BA0C02">
        <w:rPr>
          <w:szCs w:val="24"/>
        </w:rPr>
        <w:t xml:space="preserve"> сельсовета </w:t>
      </w:r>
      <w:proofErr w:type="spellStart"/>
      <w:r w:rsidR="00BA0C02">
        <w:rPr>
          <w:szCs w:val="24"/>
        </w:rPr>
        <w:t>Черепановского</w:t>
      </w:r>
      <w:proofErr w:type="spellEnd"/>
      <w:r w:rsidR="00B2316C" w:rsidRPr="00B57FCE">
        <w:rPr>
          <w:szCs w:val="24"/>
        </w:rPr>
        <w:t xml:space="preserve"> района Новосибирской области</w:t>
      </w:r>
      <w:r w:rsidR="008F3B59">
        <w:rPr>
          <w:szCs w:val="24"/>
        </w:rPr>
        <w:t>)</w:t>
      </w:r>
      <w:r>
        <w:t xml:space="preserve">. </w:t>
      </w:r>
    </w:p>
    <w:p w:rsidR="00C37C63" w:rsidRDefault="00C37C63" w:rsidP="00304C2A"/>
    <w:p w:rsidR="00127AE3" w:rsidRDefault="00127AE3" w:rsidP="00304C2A"/>
    <w:p w:rsidR="00127AE3" w:rsidRDefault="00127AE3" w:rsidP="00304C2A"/>
    <w:p w:rsidR="00127AE3" w:rsidRDefault="00127AE3" w:rsidP="00304C2A"/>
    <w:p w:rsidR="00736960" w:rsidRDefault="00736960" w:rsidP="00304C2A"/>
    <w:p w:rsidR="00127AE3" w:rsidRDefault="00127AE3" w:rsidP="00304C2A"/>
    <w:p w:rsidR="00127AE3" w:rsidRDefault="00127AE3" w:rsidP="00304C2A"/>
    <w:p w:rsidR="00127AE3" w:rsidRDefault="00127AE3" w:rsidP="00304C2A"/>
    <w:p w:rsidR="00304C2A" w:rsidRDefault="00304C2A" w:rsidP="00304C2A">
      <w:r w:rsidRPr="00EE7A64">
        <w:lastRenderedPageBreak/>
        <w:t xml:space="preserve">Таблица 1. -  </w:t>
      </w:r>
      <w:r w:rsidR="003B4C19">
        <w:t>Основные т</w:t>
      </w:r>
      <w:r w:rsidRPr="00EE7A64">
        <w:t>ехнико-экономические показатели муниципального образования</w:t>
      </w:r>
    </w:p>
    <w:p w:rsidR="00BA0C02" w:rsidRDefault="00BA0C02" w:rsidP="00304C2A"/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5"/>
        <w:gridCol w:w="2905"/>
        <w:gridCol w:w="1276"/>
        <w:gridCol w:w="2126"/>
        <w:gridCol w:w="1560"/>
        <w:gridCol w:w="1559"/>
      </w:tblGrid>
      <w:tr w:rsidR="00BA0C02" w:rsidRPr="00F628E1" w:rsidTr="00BA0C02">
        <w:tc>
          <w:tcPr>
            <w:tcW w:w="605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F628E1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F628E1">
              <w:rPr>
                <w:rFonts w:eastAsia="Calibri"/>
                <w:lang w:eastAsia="en-US"/>
              </w:rPr>
              <w:t>/</w:t>
            </w:r>
            <w:proofErr w:type="spellStart"/>
            <w:r w:rsidRPr="00F628E1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2905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Показатели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Современное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F628E1">
              <w:rPr>
                <w:rFonts w:eastAsia="Calibri"/>
                <w:lang w:eastAsia="en-US"/>
              </w:rPr>
              <w:t>состояние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F628E1">
              <w:rPr>
                <w:rFonts w:eastAsia="Calibri"/>
                <w:lang w:eastAsia="en-US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F628E1">
                <w:rPr>
                  <w:rFonts w:eastAsia="Calibri"/>
                  <w:lang w:eastAsia="en-US"/>
                </w:rPr>
                <w:t>201</w:t>
              </w:r>
              <w:r>
                <w:rPr>
                  <w:rFonts w:eastAsia="Calibri"/>
                  <w:lang w:eastAsia="en-US"/>
                </w:rPr>
                <w:t>2</w:t>
              </w:r>
              <w:r w:rsidRPr="00F628E1">
                <w:rPr>
                  <w:rFonts w:eastAsia="Calibri"/>
                  <w:lang w:eastAsia="en-US"/>
                </w:rPr>
                <w:t xml:space="preserve"> г</w:t>
              </w:r>
            </w:smartTag>
            <w:r w:rsidRPr="00F628E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Первая очередь</w:t>
            </w:r>
          </w:p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F628E1">
                <w:rPr>
                  <w:rFonts w:eastAsia="Calibri"/>
                  <w:lang w:eastAsia="en-US"/>
                </w:rPr>
                <w:t>2022 г</w:t>
              </w:r>
            </w:smartTag>
            <w:r w:rsidRPr="00F628E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Расчетный срок</w:t>
            </w:r>
          </w:p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2032 г"/>
              </w:smartTagPr>
              <w:r w:rsidRPr="00F628E1">
                <w:rPr>
                  <w:rFonts w:eastAsia="Calibri"/>
                  <w:lang w:eastAsia="en-US"/>
                </w:rPr>
                <w:t>2032 г</w:t>
              </w:r>
            </w:smartTag>
            <w:r w:rsidRPr="00F628E1">
              <w:rPr>
                <w:rFonts w:eastAsia="Calibri"/>
                <w:lang w:eastAsia="en-US"/>
              </w:rPr>
              <w:t>.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905" w:type="dxa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76" w:type="dxa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6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9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ТЕРРИТОРИЯ</w:t>
            </w:r>
          </w:p>
        </w:tc>
        <w:tc>
          <w:tcPr>
            <w:tcW w:w="1276" w:type="dxa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1.1</w:t>
            </w:r>
          </w:p>
        </w:tc>
        <w:tc>
          <w:tcPr>
            <w:tcW w:w="2905" w:type="dxa"/>
          </w:tcPr>
          <w:p w:rsidR="00BA0C02" w:rsidRPr="00E91A86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E91A86">
              <w:rPr>
                <w:rFonts w:eastAsia="Calibri"/>
                <w:lang w:eastAsia="en-US"/>
              </w:rPr>
              <w:t>Всего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га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19201</w:t>
            </w:r>
          </w:p>
        </w:tc>
        <w:tc>
          <w:tcPr>
            <w:tcW w:w="1560" w:type="dxa"/>
          </w:tcPr>
          <w:p w:rsidR="00BA0C02" w:rsidRDefault="00BA0C02" w:rsidP="00E44F94">
            <w:pPr>
              <w:ind w:firstLine="0"/>
              <w:jc w:val="center"/>
            </w:pPr>
            <w:r>
              <w:t>19211,2</w:t>
            </w:r>
          </w:p>
        </w:tc>
        <w:tc>
          <w:tcPr>
            <w:tcW w:w="1559" w:type="dxa"/>
          </w:tcPr>
          <w:p w:rsidR="00BA0C02" w:rsidRDefault="00BA0C02" w:rsidP="00E44F94">
            <w:pPr>
              <w:ind w:firstLine="0"/>
              <w:jc w:val="center"/>
            </w:pPr>
            <w:r>
              <w:t>19211,2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1.2</w:t>
            </w:r>
          </w:p>
        </w:tc>
        <w:tc>
          <w:tcPr>
            <w:tcW w:w="2905" w:type="dxa"/>
          </w:tcPr>
          <w:p w:rsidR="00BA0C02" w:rsidRPr="00E91A86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E91A86">
              <w:rPr>
                <w:rFonts w:eastAsia="Calibri"/>
                <w:lang w:eastAsia="en-US"/>
              </w:rPr>
              <w:t>Земли населенных пунктов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га</w:t>
            </w:r>
          </w:p>
        </w:tc>
        <w:tc>
          <w:tcPr>
            <w:tcW w:w="2126" w:type="dxa"/>
          </w:tcPr>
          <w:p w:rsidR="00BA0C02" w:rsidRPr="008E252F" w:rsidRDefault="00BA0C02" w:rsidP="00E44F94">
            <w:pPr>
              <w:ind w:firstLine="0"/>
              <w:jc w:val="center"/>
            </w:pPr>
            <w:r w:rsidRPr="008E252F">
              <w:t>282</w:t>
            </w:r>
          </w:p>
        </w:tc>
        <w:tc>
          <w:tcPr>
            <w:tcW w:w="1560" w:type="dxa"/>
          </w:tcPr>
          <w:p w:rsidR="00BA0C02" w:rsidRDefault="00BA0C02" w:rsidP="00E44F94">
            <w:pPr>
              <w:ind w:firstLine="0"/>
              <w:jc w:val="center"/>
            </w:pPr>
            <w:r w:rsidRPr="008E252F">
              <w:t>289,59</w:t>
            </w:r>
          </w:p>
        </w:tc>
        <w:tc>
          <w:tcPr>
            <w:tcW w:w="1559" w:type="dxa"/>
            <w:vAlign w:val="center"/>
          </w:tcPr>
          <w:p w:rsidR="00BA0C02" w:rsidRPr="00A051A2" w:rsidRDefault="00BA0C02" w:rsidP="00E44F94">
            <w:pPr>
              <w:ind w:firstLine="0"/>
              <w:jc w:val="center"/>
            </w:pPr>
            <w:r w:rsidRPr="008E252F">
              <w:t>289,59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1.3</w:t>
            </w:r>
          </w:p>
        </w:tc>
        <w:tc>
          <w:tcPr>
            <w:tcW w:w="2905" w:type="dxa"/>
          </w:tcPr>
          <w:p w:rsidR="00BA0C02" w:rsidRPr="00E91A86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E91A86">
              <w:rPr>
                <w:rFonts w:eastAsia="Calibri"/>
                <w:lang w:eastAsia="en-US"/>
              </w:rPr>
              <w:t>Земли сельскохозяйственного назначения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га</w:t>
            </w:r>
          </w:p>
        </w:tc>
        <w:tc>
          <w:tcPr>
            <w:tcW w:w="2126" w:type="dxa"/>
            <w:vAlign w:val="center"/>
          </w:tcPr>
          <w:p w:rsidR="00BA0C02" w:rsidRPr="00A051A2" w:rsidRDefault="00BA0C02" w:rsidP="00E44F94">
            <w:pPr>
              <w:ind w:firstLine="0"/>
              <w:jc w:val="center"/>
            </w:pPr>
            <w:r w:rsidRPr="00A051A2">
              <w:t>18288</w:t>
            </w:r>
          </w:p>
        </w:tc>
        <w:tc>
          <w:tcPr>
            <w:tcW w:w="1560" w:type="dxa"/>
            <w:vAlign w:val="center"/>
          </w:tcPr>
          <w:p w:rsidR="00BA0C02" w:rsidRPr="00A051A2" w:rsidRDefault="00BA0C02" w:rsidP="00E44F94">
            <w:pPr>
              <w:ind w:firstLine="0"/>
              <w:jc w:val="center"/>
            </w:pPr>
            <w:r w:rsidRPr="00A051A2">
              <w:t>18286,49</w:t>
            </w:r>
          </w:p>
        </w:tc>
        <w:tc>
          <w:tcPr>
            <w:tcW w:w="1559" w:type="dxa"/>
            <w:vAlign w:val="center"/>
          </w:tcPr>
          <w:p w:rsidR="00BA0C02" w:rsidRPr="00A051A2" w:rsidRDefault="00BA0C02" w:rsidP="00E44F94">
            <w:pPr>
              <w:ind w:firstLine="0"/>
              <w:jc w:val="center"/>
            </w:pPr>
            <w:r w:rsidRPr="00A051A2">
              <w:t>18286,49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1.4</w:t>
            </w:r>
          </w:p>
        </w:tc>
        <w:tc>
          <w:tcPr>
            <w:tcW w:w="2905" w:type="dxa"/>
            <w:vAlign w:val="center"/>
          </w:tcPr>
          <w:p w:rsidR="00BA0C02" w:rsidRPr="00E91A86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proofErr w:type="gramStart"/>
            <w:r w:rsidRPr="00E91A86">
              <w:rPr>
                <w:rFonts w:eastAsia="Calibri"/>
                <w:lang w:eastAsia="en-US"/>
              </w:rPr>
              <w:t>Земли промышленности, энергетики, транспорта, связи, радиовещания, теле</w:t>
            </w:r>
            <w:r>
              <w:rPr>
                <w:rFonts w:eastAsia="Calibri"/>
                <w:lang w:eastAsia="en-US"/>
              </w:rPr>
              <w:t xml:space="preserve">видения, </w:t>
            </w:r>
            <w:r w:rsidRPr="00E91A86">
              <w:rPr>
                <w:rFonts w:eastAsia="Calibri"/>
                <w:lang w:eastAsia="en-US"/>
              </w:rPr>
              <w:t>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га</w:t>
            </w:r>
          </w:p>
        </w:tc>
        <w:tc>
          <w:tcPr>
            <w:tcW w:w="2126" w:type="dxa"/>
            <w:vAlign w:val="center"/>
          </w:tcPr>
          <w:p w:rsidR="00BA0C02" w:rsidRPr="00A051A2" w:rsidRDefault="00BA0C02" w:rsidP="00E44F94">
            <w:pPr>
              <w:ind w:firstLine="0"/>
              <w:jc w:val="center"/>
            </w:pPr>
            <w:r w:rsidRPr="00A051A2">
              <w:t>10</w:t>
            </w:r>
          </w:p>
        </w:tc>
        <w:tc>
          <w:tcPr>
            <w:tcW w:w="1560" w:type="dxa"/>
            <w:vAlign w:val="center"/>
          </w:tcPr>
          <w:p w:rsidR="00BA0C02" w:rsidRPr="00A051A2" w:rsidRDefault="00BA0C02" w:rsidP="00E44F94">
            <w:pPr>
              <w:ind w:firstLine="0"/>
              <w:jc w:val="center"/>
            </w:pPr>
            <w:r w:rsidRPr="00A051A2">
              <w:t>14,12</w:t>
            </w:r>
          </w:p>
        </w:tc>
        <w:tc>
          <w:tcPr>
            <w:tcW w:w="1559" w:type="dxa"/>
            <w:vAlign w:val="center"/>
          </w:tcPr>
          <w:p w:rsidR="00BA0C02" w:rsidRPr="00A051A2" w:rsidRDefault="00BA0C02" w:rsidP="00E44F94">
            <w:pPr>
              <w:ind w:firstLine="0"/>
              <w:jc w:val="center"/>
            </w:pPr>
            <w:r w:rsidRPr="00A051A2">
              <w:t>14,12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1.5</w:t>
            </w:r>
          </w:p>
        </w:tc>
        <w:tc>
          <w:tcPr>
            <w:tcW w:w="2905" w:type="dxa"/>
            <w:vAlign w:val="center"/>
          </w:tcPr>
          <w:p w:rsidR="00BA0C02" w:rsidRPr="00E91A86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E91A86">
              <w:rPr>
                <w:rFonts w:eastAsia="Calibri"/>
                <w:lang w:eastAsia="en-US"/>
              </w:rPr>
              <w:t>Земли особо охраняемых территорий и объектов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га</w:t>
            </w:r>
          </w:p>
        </w:tc>
        <w:tc>
          <w:tcPr>
            <w:tcW w:w="2126" w:type="dxa"/>
            <w:vAlign w:val="center"/>
          </w:tcPr>
          <w:p w:rsidR="00BA0C02" w:rsidRPr="00A051A2" w:rsidRDefault="00BA0C02" w:rsidP="00E44F94">
            <w:pPr>
              <w:ind w:firstLine="0"/>
              <w:jc w:val="center"/>
            </w:pPr>
            <w:r w:rsidRPr="00A051A2">
              <w:t>0</w:t>
            </w:r>
          </w:p>
        </w:tc>
        <w:tc>
          <w:tcPr>
            <w:tcW w:w="1560" w:type="dxa"/>
            <w:vAlign w:val="center"/>
          </w:tcPr>
          <w:p w:rsidR="00BA0C02" w:rsidRPr="00A051A2" w:rsidRDefault="00BA0C02" w:rsidP="00E44F94">
            <w:pPr>
              <w:ind w:firstLine="0"/>
              <w:jc w:val="center"/>
            </w:pPr>
            <w:r w:rsidRPr="00A051A2">
              <w:t>0</w:t>
            </w:r>
          </w:p>
        </w:tc>
        <w:tc>
          <w:tcPr>
            <w:tcW w:w="1559" w:type="dxa"/>
            <w:vAlign w:val="center"/>
          </w:tcPr>
          <w:p w:rsidR="00BA0C02" w:rsidRPr="00A051A2" w:rsidRDefault="00BA0C02" w:rsidP="00E44F94">
            <w:pPr>
              <w:ind w:firstLine="0"/>
              <w:jc w:val="center"/>
            </w:pPr>
            <w:r w:rsidRPr="00A051A2">
              <w:t>0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1.6</w:t>
            </w:r>
          </w:p>
        </w:tc>
        <w:tc>
          <w:tcPr>
            <w:tcW w:w="2905" w:type="dxa"/>
          </w:tcPr>
          <w:p w:rsidR="00BA0C02" w:rsidRPr="00E91A86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E91A86">
              <w:rPr>
                <w:rFonts w:eastAsia="Calibri"/>
                <w:lang w:eastAsia="en-US"/>
              </w:rPr>
              <w:t>Земли водного фонда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га</w:t>
            </w:r>
          </w:p>
        </w:tc>
        <w:tc>
          <w:tcPr>
            <w:tcW w:w="2126" w:type="dxa"/>
            <w:vAlign w:val="center"/>
          </w:tcPr>
          <w:p w:rsidR="00BA0C02" w:rsidRPr="00A051A2" w:rsidRDefault="00BA0C02" w:rsidP="00E44F94">
            <w:pPr>
              <w:ind w:firstLine="0"/>
              <w:jc w:val="center"/>
            </w:pPr>
            <w:r w:rsidRPr="00A051A2">
              <w:t>0</w:t>
            </w:r>
          </w:p>
        </w:tc>
        <w:tc>
          <w:tcPr>
            <w:tcW w:w="1560" w:type="dxa"/>
            <w:vAlign w:val="center"/>
          </w:tcPr>
          <w:p w:rsidR="00BA0C02" w:rsidRPr="00A051A2" w:rsidRDefault="00BA0C02" w:rsidP="00E44F94">
            <w:pPr>
              <w:ind w:firstLine="0"/>
              <w:jc w:val="center"/>
            </w:pPr>
            <w:r w:rsidRPr="00A051A2">
              <w:t>0</w:t>
            </w:r>
          </w:p>
        </w:tc>
        <w:tc>
          <w:tcPr>
            <w:tcW w:w="1559" w:type="dxa"/>
            <w:vAlign w:val="center"/>
          </w:tcPr>
          <w:p w:rsidR="00BA0C02" w:rsidRPr="00A051A2" w:rsidRDefault="00BA0C02" w:rsidP="00E44F94">
            <w:pPr>
              <w:ind w:firstLine="0"/>
              <w:jc w:val="center"/>
            </w:pPr>
            <w:r w:rsidRPr="00A051A2">
              <w:t>0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1.7</w:t>
            </w:r>
          </w:p>
        </w:tc>
        <w:tc>
          <w:tcPr>
            <w:tcW w:w="2905" w:type="dxa"/>
          </w:tcPr>
          <w:p w:rsidR="00BA0C02" w:rsidRPr="00E91A86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E91A86">
              <w:rPr>
                <w:rFonts w:eastAsia="Calibri"/>
                <w:lang w:eastAsia="en-US"/>
              </w:rPr>
              <w:t>Земли лесного фонда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га</w:t>
            </w:r>
          </w:p>
        </w:tc>
        <w:tc>
          <w:tcPr>
            <w:tcW w:w="2126" w:type="dxa"/>
            <w:vAlign w:val="center"/>
          </w:tcPr>
          <w:p w:rsidR="00BA0C02" w:rsidRPr="00A051A2" w:rsidRDefault="00BA0C02" w:rsidP="00E44F94">
            <w:pPr>
              <w:ind w:firstLine="0"/>
              <w:jc w:val="center"/>
            </w:pPr>
            <w:r w:rsidRPr="00A051A2">
              <w:t>50</w:t>
            </w:r>
          </w:p>
        </w:tc>
        <w:tc>
          <w:tcPr>
            <w:tcW w:w="1560" w:type="dxa"/>
            <w:vAlign w:val="center"/>
          </w:tcPr>
          <w:p w:rsidR="00BA0C02" w:rsidRPr="00A051A2" w:rsidRDefault="00BA0C02" w:rsidP="00E44F94">
            <w:pPr>
              <w:ind w:firstLine="0"/>
              <w:jc w:val="center"/>
            </w:pPr>
            <w:r w:rsidRPr="00A051A2">
              <w:t>50</w:t>
            </w:r>
          </w:p>
        </w:tc>
        <w:tc>
          <w:tcPr>
            <w:tcW w:w="1559" w:type="dxa"/>
            <w:vAlign w:val="center"/>
          </w:tcPr>
          <w:p w:rsidR="00BA0C02" w:rsidRPr="00A051A2" w:rsidRDefault="00BA0C02" w:rsidP="00E44F94">
            <w:pPr>
              <w:ind w:firstLine="0"/>
              <w:jc w:val="center"/>
            </w:pPr>
            <w:r w:rsidRPr="00A051A2">
              <w:t>50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1.8</w:t>
            </w:r>
          </w:p>
        </w:tc>
        <w:tc>
          <w:tcPr>
            <w:tcW w:w="2905" w:type="dxa"/>
          </w:tcPr>
          <w:p w:rsidR="00BA0C02" w:rsidRPr="00E91A86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E91A86">
              <w:rPr>
                <w:rFonts w:eastAsia="Calibri"/>
                <w:lang w:eastAsia="en-US"/>
              </w:rPr>
              <w:t>Земли запаса, в т.ч. ФПР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га</w:t>
            </w:r>
          </w:p>
        </w:tc>
        <w:tc>
          <w:tcPr>
            <w:tcW w:w="2126" w:type="dxa"/>
            <w:vAlign w:val="center"/>
          </w:tcPr>
          <w:p w:rsidR="00BA0C02" w:rsidRPr="00A051A2" w:rsidRDefault="00BA0C02" w:rsidP="00E44F94">
            <w:pPr>
              <w:ind w:firstLine="0"/>
              <w:jc w:val="center"/>
            </w:pPr>
            <w:r w:rsidRPr="00A051A2">
              <w:t>571</w:t>
            </w:r>
          </w:p>
        </w:tc>
        <w:tc>
          <w:tcPr>
            <w:tcW w:w="1560" w:type="dxa"/>
            <w:vAlign w:val="center"/>
          </w:tcPr>
          <w:p w:rsidR="00BA0C02" w:rsidRDefault="00BA0C02" w:rsidP="00E44F94">
            <w:pPr>
              <w:ind w:firstLine="0"/>
              <w:jc w:val="center"/>
            </w:pPr>
            <w:r w:rsidRPr="00A051A2">
              <w:t>571</w:t>
            </w:r>
          </w:p>
        </w:tc>
        <w:tc>
          <w:tcPr>
            <w:tcW w:w="1559" w:type="dxa"/>
            <w:vAlign w:val="center"/>
          </w:tcPr>
          <w:p w:rsidR="00BA0C02" w:rsidRDefault="00BA0C02" w:rsidP="00E44F94">
            <w:pPr>
              <w:ind w:firstLine="0"/>
              <w:jc w:val="center"/>
            </w:pPr>
            <w:r w:rsidRPr="00A051A2">
              <w:t>571</w:t>
            </w:r>
          </w:p>
        </w:tc>
      </w:tr>
      <w:tr w:rsidR="00BA0C02" w:rsidRPr="00F628E1" w:rsidTr="00BA0C02">
        <w:trPr>
          <w:trHeight w:val="387"/>
        </w:trPr>
        <w:tc>
          <w:tcPr>
            <w:tcW w:w="6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9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НАСЕЛЕНИЕ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2.1</w:t>
            </w:r>
          </w:p>
        </w:tc>
        <w:tc>
          <w:tcPr>
            <w:tcW w:w="29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Всего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тыс. чел.</w:t>
            </w:r>
          </w:p>
        </w:tc>
        <w:tc>
          <w:tcPr>
            <w:tcW w:w="2126" w:type="dxa"/>
            <w:vAlign w:val="center"/>
          </w:tcPr>
          <w:p w:rsidR="00BA0C02" w:rsidRDefault="00BA0C02" w:rsidP="00E44F9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1457</w:t>
            </w:r>
          </w:p>
        </w:tc>
        <w:tc>
          <w:tcPr>
            <w:tcW w:w="1560" w:type="dxa"/>
            <w:vAlign w:val="center"/>
          </w:tcPr>
          <w:p w:rsidR="00BA0C02" w:rsidRDefault="00BA0C02" w:rsidP="00E44F9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1504</w:t>
            </w:r>
          </w:p>
        </w:tc>
        <w:tc>
          <w:tcPr>
            <w:tcW w:w="1559" w:type="dxa"/>
            <w:vAlign w:val="center"/>
          </w:tcPr>
          <w:p w:rsidR="00BA0C02" w:rsidRDefault="00BA0C02" w:rsidP="00E44F9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1545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2.2</w:t>
            </w:r>
          </w:p>
        </w:tc>
        <w:tc>
          <w:tcPr>
            <w:tcW w:w="29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Естественный прирост населения, на 1000 человек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чел.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-2,1</w:t>
            </w: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1,5</w:t>
            </w: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1,4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2.3</w:t>
            </w:r>
          </w:p>
        </w:tc>
        <w:tc>
          <w:tcPr>
            <w:tcW w:w="29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Миграционный прирост населения, на 1000 человек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чел.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-0,7</w:t>
            </w: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1,6</w:t>
            </w: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1,5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2.4</w:t>
            </w:r>
          </w:p>
        </w:tc>
        <w:tc>
          <w:tcPr>
            <w:tcW w:w="29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Число сельских поселений,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F628E1">
              <w:rPr>
                <w:rFonts w:eastAsia="Calibri"/>
                <w:lang w:eastAsia="en-US"/>
              </w:rPr>
              <w:t>из них с численностью населения: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единиц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Более 1000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единиц</w:t>
            </w:r>
          </w:p>
        </w:tc>
        <w:tc>
          <w:tcPr>
            <w:tcW w:w="2126" w:type="dxa"/>
            <w:vAlign w:val="center"/>
          </w:tcPr>
          <w:p w:rsidR="00BA0C02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  <w:vAlign w:val="center"/>
          </w:tcPr>
          <w:p w:rsidR="00BA0C02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vAlign w:val="center"/>
          </w:tcPr>
          <w:p w:rsidR="00BA0C02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</w:tcPr>
          <w:p w:rsidR="00BA0C02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200-300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единиц</w:t>
            </w:r>
          </w:p>
        </w:tc>
        <w:tc>
          <w:tcPr>
            <w:tcW w:w="2126" w:type="dxa"/>
            <w:vAlign w:val="center"/>
          </w:tcPr>
          <w:p w:rsidR="00BA0C02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  <w:vAlign w:val="center"/>
          </w:tcPr>
          <w:p w:rsidR="00BA0C02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vAlign w:val="center"/>
          </w:tcPr>
          <w:p w:rsidR="00BA0C02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</w:tcPr>
          <w:p w:rsidR="00BA0C02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100-200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единиц</w:t>
            </w:r>
          </w:p>
        </w:tc>
        <w:tc>
          <w:tcPr>
            <w:tcW w:w="2126" w:type="dxa"/>
            <w:vAlign w:val="center"/>
          </w:tcPr>
          <w:p w:rsidR="00BA0C02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560" w:type="dxa"/>
            <w:vAlign w:val="center"/>
          </w:tcPr>
          <w:p w:rsidR="00BA0C02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559" w:type="dxa"/>
            <w:vAlign w:val="center"/>
          </w:tcPr>
          <w:p w:rsidR="00BA0C02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Менее 100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единиц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2.5</w:t>
            </w:r>
          </w:p>
        </w:tc>
        <w:tc>
          <w:tcPr>
            <w:tcW w:w="2905" w:type="dxa"/>
          </w:tcPr>
          <w:p w:rsidR="00BA0C02" w:rsidRPr="00663B7C" w:rsidRDefault="00BA0C02" w:rsidP="00BA0C02">
            <w:pPr>
              <w:ind w:firstLine="0"/>
              <w:rPr>
                <w:rFonts w:eastAsia="Calibri"/>
                <w:highlight w:val="yellow"/>
                <w:lang w:eastAsia="en-US"/>
              </w:rPr>
            </w:pPr>
            <w:r w:rsidRPr="00A717CB">
              <w:rPr>
                <w:rFonts w:eastAsia="Calibri"/>
                <w:lang w:eastAsia="en-US"/>
              </w:rPr>
              <w:t>Плотность населения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чел/</w:t>
            </w:r>
            <w:proofErr w:type="gramStart"/>
            <w:r>
              <w:rPr>
                <w:rFonts w:eastAsia="Calibri"/>
                <w:lang w:eastAsia="en-US"/>
              </w:rPr>
              <w:t>г</w:t>
            </w:r>
            <w:r w:rsidRPr="00F628E1">
              <w:rPr>
                <w:rFonts w:eastAsia="Calibri"/>
                <w:lang w:eastAsia="en-US"/>
              </w:rPr>
              <w:t>а</w:t>
            </w:r>
            <w:proofErr w:type="gramEnd"/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0,08</w:t>
            </w:r>
          </w:p>
        </w:tc>
        <w:tc>
          <w:tcPr>
            <w:tcW w:w="1560" w:type="dxa"/>
          </w:tcPr>
          <w:p w:rsidR="00BA0C02" w:rsidRDefault="00BA0C02" w:rsidP="00E44F94">
            <w:pPr>
              <w:ind w:firstLine="0"/>
              <w:jc w:val="center"/>
            </w:pPr>
            <w:r>
              <w:t>0,08</w:t>
            </w:r>
          </w:p>
        </w:tc>
        <w:tc>
          <w:tcPr>
            <w:tcW w:w="1559" w:type="dxa"/>
          </w:tcPr>
          <w:p w:rsidR="00BA0C02" w:rsidRDefault="00BA0C02" w:rsidP="00E44F94">
            <w:pPr>
              <w:ind w:firstLine="0"/>
              <w:jc w:val="center"/>
            </w:pPr>
            <w:r>
              <w:t>0,08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2.6</w:t>
            </w:r>
          </w:p>
        </w:tc>
        <w:tc>
          <w:tcPr>
            <w:tcW w:w="29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Возрастная структура населения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  <w:vAlign w:val="center"/>
          </w:tcPr>
          <w:p w:rsidR="00BA0C02" w:rsidRPr="00F628E1" w:rsidRDefault="00BA0C02" w:rsidP="00BA0C02">
            <w:pPr>
              <w:numPr>
                <w:ilvl w:val="0"/>
                <w:numId w:val="1"/>
              </w:numPr>
              <w:spacing w:after="200" w:line="276" w:lineRule="auto"/>
              <w:ind w:left="418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население моложе трудоспособного возраста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чел/%</w:t>
            </w:r>
          </w:p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от общего населения</w:t>
            </w:r>
          </w:p>
        </w:tc>
        <w:tc>
          <w:tcPr>
            <w:tcW w:w="2126" w:type="dxa"/>
            <w:vAlign w:val="center"/>
          </w:tcPr>
          <w:p w:rsidR="00BA0C02" w:rsidRPr="00663B7C" w:rsidRDefault="00BA0C02" w:rsidP="00E44F94">
            <w:pPr>
              <w:ind w:firstLine="0"/>
              <w:jc w:val="center"/>
              <w:rPr>
                <w:color w:val="000000"/>
              </w:rPr>
            </w:pPr>
            <w:r w:rsidRPr="00663B7C">
              <w:rPr>
                <w:color w:val="000000"/>
              </w:rPr>
              <w:t>272</w:t>
            </w:r>
            <w:r>
              <w:rPr>
                <w:color w:val="000000"/>
              </w:rPr>
              <w:t>/18,67</w:t>
            </w:r>
          </w:p>
        </w:tc>
        <w:tc>
          <w:tcPr>
            <w:tcW w:w="1560" w:type="dxa"/>
            <w:vAlign w:val="center"/>
          </w:tcPr>
          <w:p w:rsidR="00BA0C02" w:rsidRPr="00663B7C" w:rsidRDefault="00BA0C02" w:rsidP="00E44F94">
            <w:pPr>
              <w:ind w:firstLine="0"/>
              <w:jc w:val="center"/>
              <w:rPr>
                <w:color w:val="000000"/>
              </w:rPr>
            </w:pPr>
            <w:r w:rsidRPr="00663B7C">
              <w:rPr>
                <w:color w:val="000000"/>
              </w:rPr>
              <w:t>276</w:t>
            </w:r>
            <w:r>
              <w:rPr>
                <w:color w:val="000000"/>
              </w:rPr>
              <w:t>/18,35</w:t>
            </w:r>
          </w:p>
        </w:tc>
        <w:tc>
          <w:tcPr>
            <w:tcW w:w="1559" w:type="dxa"/>
            <w:vAlign w:val="center"/>
          </w:tcPr>
          <w:p w:rsidR="00BA0C02" w:rsidRPr="00663B7C" w:rsidRDefault="00BA0C02" w:rsidP="00E44F94">
            <w:pPr>
              <w:ind w:firstLine="0"/>
              <w:jc w:val="center"/>
              <w:rPr>
                <w:color w:val="000000"/>
              </w:rPr>
            </w:pPr>
            <w:r w:rsidRPr="00663B7C">
              <w:rPr>
                <w:color w:val="000000"/>
              </w:rPr>
              <w:t>284</w:t>
            </w:r>
            <w:r>
              <w:rPr>
                <w:color w:val="000000"/>
              </w:rPr>
              <w:t>/18,38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  <w:vAlign w:val="center"/>
          </w:tcPr>
          <w:p w:rsidR="00BA0C02" w:rsidRPr="00F628E1" w:rsidRDefault="00BA0C02" w:rsidP="00BA0C02">
            <w:pPr>
              <w:numPr>
                <w:ilvl w:val="0"/>
                <w:numId w:val="1"/>
              </w:numPr>
              <w:spacing w:after="200" w:line="276" w:lineRule="auto"/>
              <w:ind w:left="418"/>
              <w:jc w:val="left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население в трудоспособном возрасте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чел/%</w:t>
            </w:r>
          </w:p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от общего населения</w:t>
            </w:r>
          </w:p>
        </w:tc>
        <w:tc>
          <w:tcPr>
            <w:tcW w:w="2126" w:type="dxa"/>
            <w:vAlign w:val="center"/>
          </w:tcPr>
          <w:p w:rsidR="00BA0C02" w:rsidRPr="00663B7C" w:rsidRDefault="00BA0C02" w:rsidP="00E44F94">
            <w:pPr>
              <w:ind w:firstLine="0"/>
              <w:jc w:val="center"/>
              <w:rPr>
                <w:color w:val="000000"/>
              </w:rPr>
            </w:pPr>
            <w:r w:rsidRPr="00663B7C">
              <w:rPr>
                <w:color w:val="000000"/>
              </w:rPr>
              <w:t>877</w:t>
            </w:r>
            <w:r>
              <w:rPr>
                <w:color w:val="000000"/>
              </w:rPr>
              <w:t>/60,19</w:t>
            </w:r>
          </w:p>
        </w:tc>
        <w:tc>
          <w:tcPr>
            <w:tcW w:w="1560" w:type="dxa"/>
            <w:vAlign w:val="center"/>
          </w:tcPr>
          <w:p w:rsidR="00BA0C02" w:rsidRPr="00663B7C" w:rsidRDefault="00BA0C02" w:rsidP="00E44F94">
            <w:pPr>
              <w:ind w:firstLine="0"/>
              <w:jc w:val="center"/>
              <w:rPr>
                <w:color w:val="000000"/>
              </w:rPr>
            </w:pPr>
            <w:r w:rsidRPr="00663B7C">
              <w:rPr>
                <w:color w:val="000000"/>
              </w:rPr>
              <w:t>917</w:t>
            </w:r>
            <w:r>
              <w:rPr>
                <w:color w:val="000000"/>
              </w:rPr>
              <w:t>/60,97</w:t>
            </w:r>
          </w:p>
        </w:tc>
        <w:tc>
          <w:tcPr>
            <w:tcW w:w="1559" w:type="dxa"/>
            <w:vAlign w:val="center"/>
          </w:tcPr>
          <w:p w:rsidR="00BA0C02" w:rsidRPr="00663B7C" w:rsidRDefault="00BA0C02" w:rsidP="00E44F94">
            <w:pPr>
              <w:ind w:firstLine="0"/>
              <w:jc w:val="center"/>
              <w:rPr>
                <w:color w:val="000000"/>
              </w:rPr>
            </w:pPr>
            <w:r w:rsidRPr="00663B7C">
              <w:rPr>
                <w:color w:val="000000"/>
              </w:rPr>
              <w:t>936</w:t>
            </w:r>
            <w:r>
              <w:rPr>
                <w:color w:val="000000"/>
              </w:rPr>
              <w:t>/60,58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  <w:vAlign w:val="center"/>
          </w:tcPr>
          <w:p w:rsidR="00BA0C02" w:rsidRPr="00F628E1" w:rsidRDefault="00BA0C02" w:rsidP="00BA0C02">
            <w:pPr>
              <w:numPr>
                <w:ilvl w:val="0"/>
                <w:numId w:val="1"/>
              </w:numPr>
              <w:spacing w:after="200" w:line="276" w:lineRule="auto"/>
              <w:ind w:left="418"/>
              <w:jc w:val="left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старше трудоспособного возраста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чел.</w:t>
            </w:r>
          </w:p>
        </w:tc>
        <w:tc>
          <w:tcPr>
            <w:tcW w:w="2126" w:type="dxa"/>
            <w:vAlign w:val="center"/>
          </w:tcPr>
          <w:p w:rsidR="00BA0C02" w:rsidRPr="00663B7C" w:rsidRDefault="00BA0C02" w:rsidP="00E44F94">
            <w:pPr>
              <w:ind w:firstLine="0"/>
              <w:jc w:val="center"/>
              <w:rPr>
                <w:color w:val="000000"/>
              </w:rPr>
            </w:pPr>
            <w:r w:rsidRPr="00663B7C">
              <w:rPr>
                <w:color w:val="000000"/>
              </w:rPr>
              <w:t>308</w:t>
            </w:r>
            <w:r>
              <w:rPr>
                <w:color w:val="000000"/>
              </w:rPr>
              <w:t>/21,14</w:t>
            </w:r>
          </w:p>
        </w:tc>
        <w:tc>
          <w:tcPr>
            <w:tcW w:w="1560" w:type="dxa"/>
            <w:vAlign w:val="center"/>
          </w:tcPr>
          <w:p w:rsidR="00BA0C02" w:rsidRPr="00663B7C" w:rsidRDefault="00BA0C02" w:rsidP="00E44F94">
            <w:pPr>
              <w:ind w:firstLine="0"/>
              <w:jc w:val="center"/>
              <w:rPr>
                <w:color w:val="000000"/>
              </w:rPr>
            </w:pPr>
            <w:r w:rsidRPr="00663B7C">
              <w:rPr>
                <w:color w:val="000000"/>
              </w:rPr>
              <w:t>311</w:t>
            </w:r>
            <w:r>
              <w:rPr>
                <w:color w:val="000000"/>
              </w:rPr>
              <w:t>/20,68</w:t>
            </w:r>
          </w:p>
        </w:tc>
        <w:tc>
          <w:tcPr>
            <w:tcW w:w="1559" w:type="dxa"/>
            <w:vAlign w:val="center"/>
          </w:tcPr>
          <w:p w:rsidR="00BA0C02" w:rsidRPr="00663B7C" w:rsidRDefault="00BA0C02" w:rsidP="00E44F94">
            <w:pPr>
              <w:ind w:firstLine="0"/>
              <w:jc w:val="center"/>
              <w:rPr>
                <w:color w:val="000000"/>
              </w:rPr>
            </w:pPr>
            <w:r w:rsidRPr="00663B7C">
              <w:rPr>
                <w:color w:val="000000"/>
              </w:rPr>
              <w:t>325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2.7</w:t>
            </w:r>
          </w:p>
        </w:tc>
        <w:tc>
          <w:tcPr>
            <w:tcW w:w="29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Численность занятого в экономике населения,</w:t>
            </w:r>
          </w:p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всего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чел.</w:t>
            </w:r>
          </w:p>
        </w:tc>
        <w:tc>
          <w:tcPr>
            <w:tcW w:w="2126" w:type="dxa"/>
            <w:vAlign w:val="center"/>
          </w:tcPr>
          <w:p w:rsidR="00BA0C02" w:rsidRPr="002B53FB" w:rsidRDefault="00BA0C02" w:rsidP="00E44F94">
            <w:pPr>
              <w:ind w:firstLine="0"/>
              <w:jc w:val="center"/>
            </w:pPr>
            <w:r w:rsidRPr="002B53FB">
              <w:t>603</w:t>
            </w:r>
          </w:p>
        </w:tc>
        <w:tc>
          <w:tcPr>
            <w:tcW w:w="1560" w:type="dxa"/>
            <w:vAlign w:val="center"/>
          </w:tcPr>
          <w:p w:rsidR="00BA0C02" w:rsidRPr="002B53FB" w:rsidRDefault="00BA0C02" w:rsidP="00E44F94">
            <w:pPr>
              <w:ind w:firstLine="0"/>
              <w:jc w:val="center"/>
            </w:pPr>
            <w:r w:rsidRPr="002B53FB">
              <w:t>621</w:t>
            </w:r>
          </w:p>
        </w:tc>
        <w:tc>
          <w:tcPr>
            <w:tcW w:w="1559" w:type="dxa"/>
            <w:vAlign w:val="center"/>
          </w:tcPr>
          <w:p w:rsidR="00BA0C02" w:rsidRPr="002B53FB" w:rsidRDefault="00BA0C02" w:rsidP="00E44F94">
            <w:pPr>
              <w:ind w:firstLine="0"/>
              <w:jc w:val="center"/>
            </w:pPr>
            <w:r w:rsidRPr="002B53FB">
              <w:t>638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BA0C02" w:rsidRPr="002B53FB" w:rsidRDefault="00BA0C02" w:rsidP="00E44F94">
            <w:pPr>
              <w:jc w:val="center"/>
            </w:pPr>
          </w:p>
        </w:tc>
        <w:tc>
          <w:tcPr>
            <w:tcW w:w="1560" w:type="dxa"/>
            <w:vAlign w:val="center"/>
          </w:tcPr>
          <w:p w:rsidR="00BA0C02" w:rsidRPr="002B53FB" w:rsidRDefault="00BA0C02" w:rsidP="00E44F94">
            <w:pPr>
              <w:jc w:val="center"/>
            </w:pPr>
          </w:p>
        </w:tc>
        <w:tc>
          <w:tcPr>
            <w:tcW w:w="1559" w:type="dxa"/>
            <w:vAlign w:val="center"/>
          </w:tcPr>
          <w:p w:rsidR="00BA0C02" w:rsidRPr="002B53FB" w:rsidRDefault="00BA0C02" w:rsidP="00E44F94">
            <w:pPr>
              <w:jc w:val="center"/>
            </w:pP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  <w:vAlign w:val="center"/>
          </w:tcPr>
          <w:p w:rsidR="00BA0C02" w:rsidRPr="00F628E1" w:rsidRDefault="00BA0C02" w:rsidP="00BA0C02">
            <w:pPr>
              <w:numPr>
                <w:ilvl w:val="0"/>
                <w:numId w:val="1"/>
              </w:numPr>
              <w:spacing w:after="200" w:line="276" w:lineRule="auto"/>
              <w:ind w:left="418"/>
              <w:jc w:val="left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в градообразующих отраслях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чел/%</w:t>
            </w:r>
          </w:p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от занятого населения</w:t>
            </w:r>
          </w:p>
        </w:tc>
        <w:tc>
          <w:tcPr>
            <w:tcW w:w="2126" w:type="dxa"/>
            <w:vAlign w:val="center"/>
          </w:tcPr>
          <w:p w:rsidR="00BA0C02" w:rsidRPr="002B53FB" w:rsidRDefault="00BA0C02" w:rsidP="00E44F94">
            <w:pPr>
              <w:ind w:firstLine="0"/>
              <w:jc w:val="center"/>
            </w:pPr>
            <w:r w:rsidRPr="002B53FB">
              <w:t>361</w:t>
            </w:r>
            <w:r>
              <w:t>/59,87</w:t>
            </w:r>
          </w:p>
        </w:tc>
        <w:tc>
          <w:tcPr>
            <w:tcW w:w="1560" w:type="dxa"/>
            <w:vAlign w:val="center"/>
          </w:tcPr>
          <w:p w:rsidR="00BA0C02" w:rsidRPr="002B53FB" w:rsidRDefault="00BA0C02" w:rsidP="00E44F94">
            <w:pPr>
              <w:ind w:firstLine="0"/>
              <w:jc w:val="center"/>
            </w:pPr>
            <w:r w:rsidRPr="002B53FB">
              <w:t>365</w:t>
            </w:r>
            <w:r>
              <w:t>/58,78</w:t>
            </w:r>
          </w:p>
        </w:tc>
        <w:tc>
          <w:tcPr>
            <w:tcW w:w="1559" w:type="dxa"/>
            <w:vAlign w:val="center"/>
          </w:tcPr>
          <w:p w:rsidR="00BA0C02" w:rsidRPr="002B53FB" w:rsidRDefault="00BA0C02" w:rsidP="00E44F94">
            <w:pPr>
              <w:ind w:firstLine="0"/>
              <w:jc w:val="center"/>
            </w:pPr>
            <w:r w:rsidRPr="002B53FB">
              <w:t>367</w:t>
            </w:r>
            <w:r>
              <w:t>/57,52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  <w:vAlign w:val="center"/>
          </w:tcPr>
          <w:p w:rsidR="00BA0C02" w:rsidRPr="00F628E1" w:rsidRDefault="00BA0C02" w:rsidP="00BA0C02">
            <w:pPr>
              <w:numPr>
                <w:ilvl w:val="0"/>
                <w:numId w:val="1"/>
              </w:numPr>
              <w:spacing w:after="200" w:line="276" w:lineRule="auto"/>
              <w:ind w:left="418"/>
              <w:jc w:val="left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в обслуживающей сфере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чел/%</w:t>
            </w:r>
          </w:p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от занятого населения</w:t>
            </w:r>
          </w:p>
        </w:tc>
        <w:tc>
          <w:tcPr>
            <w:tcW w:w="2126" w:type="dxa"/>
            <w:vAlign w:val="center"/>
          </w:tcPr>
          <w:p w:rsidR="00BA0C02" w:rsidRPr="002B53FB" w:rsidRDefault="00BA0C02" w:rsidP="00E44F94">
            <w:pPr>
              <w:ind w:firstLine="0"/>
              <w:jc w:val="center"/>
            </w:pPr>
            <w:r w:rsidRPr="002B53FB">
              <w:t>151</w:t>
            </w:r>
            <w:r>
              <w:t>/25,04</w:t>
            </w:r>
          </w:p>
        </w:tc>
        <w:tc>
          <w:tcPr>
            <w:tcW w:w="1560" w:type="dxa"/>
            <w:vAlign w:val="center"/>
          </w:tcPr>
          <w:p w:rsidR="00BA0C02" w:rsidRPr="002B53FB" w:rsidRDefault="00BA0C02" w:rsidP="00E44F94">
            <w:pPr>
              <w:ind w:firstLine="0"/>
              <w:jc w:val="center"/>
            </w:pPr>
            <w:r w:rsidRPr="002B53FB">
              <w:t>161</w:t>
            </w:r>
            <w:r>
              <w:t>/25,93</w:t>
            </w:r>
          </w:p>
        </w:tc>
        <w:tc>
          <w:tcPr>
            <w:tcW w:w="1559" w:type="dxa"/>
            <w:vAlign w:val="center"/>
          </w:tcPr>
          <w:p w:rsidR="00BA0C02" w:rsidRPr="002B53FB" w:rsidRDefault="00BA0C02" w:rsidP="00E44F94">
            <w:pPr>
              <w:ind w:firstLine="0"/>
              <w:jc w:val="center"/>
            </w:pPr>
            <w:r w:rsidRPr="002B53FB">
              <w:t>173</w:t>
            </w:r>
            <w:r>
              <w:t>/27,12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  <w:vAlign w:val="center"/>
          </w:tcPr>
          <w:p w:rsidR="00BA0C02" w:rsidRPr="00F628E1" w:rsidRDefault="00BA0C02" w:rsidP="00BA0C02">
            <w:pPr>
              <w:numPr>
                <w:ilvl w:val="0"/>
                <w:numId w:val="1"/>
              </w:numPr>
              <w:spacing w:after="200" w:line="276" w:lineRule="auto"/>
              <w:ind w:left="418"/>
              <w:jc w:val="left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прочие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чел/%</w:t>
            </w:r>
          </w:p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от занятого населения</w:t>
            </w:r>
          </w:p>
        </w:tc>
        <w:tc>
          <w:tcPr>
            <w:tcW w:w="2126" w:type="dxa"/>
            <w:vAlign w:val="center"/>
          </w:tcPr>
          <w:p w:rsidR="00BA0C02" w:rsidRPr="002B53FB" w:rsidRDefault="00BA0C02" w:rsidP="00E44F94">
            <w:pPr>
              <w:ind w:firstLine="0"/>
              <w:jc w:val="center"/>
            </w:pPr>
            <w:r w:rsidRPr="002B53FB">
              <w:t>91</w:t>
            </w:r>
            <w:r>
              <w:t>/15,09</w:t>
            </w:r>
          </w:p>
        </w:tc>
        <w:tc>
          <w:tcPr>
            <w:tcW w:w="1560" w:type="dxa"/>
            <w:vAlign w:val="center"/>
          </w:tcPr>
          <w:p w:rsidR="00BA0C02" w:rsidRPr="002B53FB" w:rsidRDefault="00BA0C02" w:rsidP="00E44F94">
            <w:pPr>
              <w:ind w:firstLine="0"/>
              <w:jc w:val="center"/>
            </w:pPr>
            <w:r w:rsidRPr="002B53FB">
              <w:t>95</w:t>
            </w:r>
            <w:r>
              <w:t>/15,30</w:t>
            </w:r>
          </w:p>
        </w:tc>
        <w:tc>
          <w:tcPr>
            <w:tcW w:w="1559" w:type="dxa"/>
            <w:vAlign w:val="center"/>
          </w:tcPr>
          <w:p w:rsidR="00BA0C02" w:rsidRDefault="00BA0C02" w:rsidP="00E44F94">
            <w:pPr>
              <w:ind w:firstLine="0"/>
              <w:jc w:val="center"/>
            </w:pPr>
            <w:r w:rsidRPr="002B53FB">
              <w:t>98</w:t>
            </w:r>
            <w:r>
              <w:t>/36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29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ЖИЛИЩНЫЙ ФОНД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Pr="00F628E1">
              <w:rPr>
                <w:rFonts w:eastAsia="Calibri"/>
                <w:lang w:eastAsia="en-US"/>
              </w:rPr>
              <w:t>.1</w:t>
            </w:r>
          </w:p>
        </w:tc>
        <w:tc>
          <w:tcPr>
            <w:tcW w:w="2905" w:type="dxa"/>
            <w:vAlign w:val="center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Всего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тыс. м</w:t>
            </w:r>
            <w:proofErr w:type="gramStart"/>
            <w:r w:rsidRPr="00F628E1">
              <w:rPr>
                <w:rFonts w:eastAsia="Calibri"/>
                <w:vertAlign w:val="superscript"/>
                <w:lang w:eastAsia="en-US"/>
              </w:rPr>
              <w:t>2</w:t>
            </w:r>
            <w:proofErr w:type="gramEnd"/>
            <w:r w:rsidRPr="00F628E1">
              <w:rPr>
                <w:rFonts w:eastAsia="Calibri"/>
                <w:lang w:eastAsia="en-US"/>
              </w:rPr>
              <w:t xml:space="preserve"> общей площади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25,7</w:t>
            </w:r>
          </w:p>
        </w:tc>
        <w:tc>
          <w:tcPr>
            <w:tcW w:w="1560" w:type="dxa"/>
            <w:vAlign w:val="center"/>
          </w:tcPr>
          <w:p w:rsidR="00BA0C02" w:rsidRPr="006E1634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27,5</w:t>
            </w:r>
          </w:p>
        </w:tc>
        <w:tc>
          <w:tcPr>
            <w:tcW w:w="1559" w:type="dxa"/>
            <w:vAlign w:val="center"/>
          </w:tcPr>
          <w:p w:rsidR="00BA0C02" w:rsidRPr="006E1634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31,0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Pr="00F628E1">
              <w:rPr>
                <w:rFonts w:eastAsia="Calibri"/>
                <w:lang w:eastAsia="en-US"/>
              </w:rPr>
              <w:t>.2</w:t>
            </w:r>
          </w:p>
        </w:tc>
        <w:tc>
          <w:tcPr>
            <w:tcW w:w="29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Обеспеченность населения общей площадью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м</w:t>
            </w:r>
            <w:proofErr w:type="gramStart"/>
            <w:r w:rsidRPr="00F628E1">
              <w:rPr>
                <w:rFonts w:eastAsia="Calibri"/>
                <w:vertAlign w:val="superscript"/>
                <w:lang w:eastAsia="en-US"/>
              </w:rPr>
              <w:t>2</w:t>
            </w:r>
            <w:proofErr w:type="gramEnd"/>
            <w:r w:rsidRPr="00F628E1">
              <w:rPr>
                <w:rFonts w:eastAsia="Calibri"/>
                <w:lang w:eastAsia="en-US"/>
              </w:rPr>
              <w:t>/чел.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17,65</w:t>
            </w: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18,3</w:t>
            </w: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20,1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9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ОБЪЕКТЫ СОЦИАЛЬНОГО И КУЛЬТУРНО-БЫТОВОГО ОБСЛУЖИВАНИЯ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Pr="00F628E1">
              <w:rPr>
                <w:rFonts w:eastAsia="Calibri"/>
                <w:lang w:eastAsia="en-US"/>
              </w:rPr>
              <w:t>.1</w:t>
            </w:r>
          </w:p>
        </w:tc>
        <w:tc>
          <w:tcPr>
            <w:tcW w:w="2905" w:type="dxa"/>
            <w:vAlign w:val="center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Объекты учебно-образовательного обозначения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  <w:vAlign w:val="center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Общеобразовательная школа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объект/мест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1/392</w:t>
            </w:r>
          </w:p>
        </w:tc>
        <w:tc>
          <w:tcPr>
            <w:tcW w:w="1560" w:type="dxa"/>
            <w:vAlign w:val="center"/>
          </w:tcPr>
          <w:p w:rsidR="00BA0C02" w:rsidRDefault="00BA0C02" w:rsidP="00E44F94">
            <w:pPr>
              <w:ind w:firstLine="0"/>
              <w:jc w:val="center"/>
            </w:pPr>
            <w:r>
              <w:t>1/392</w:t>
            </w:r>
          </w:p>
        </w:tc>
        <w:tc>
          <w:tcPr>
            <w:tcW w:w="1559" w:type="dxa"/>
            <w:vAlign w:val="center"/>
          </w:tcPr>
          <w:p w:rsidR="00BA0C02" w:rsidRDefault="00BA0C02" w:rsidP="00E44F94">
            <w:pPr>
              <w:ind w:firstLine="0"/>
              <w:jc w:val="center"/>
            </w:pPr>
            <w:r>
              <w:t>1/392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  <w:vAlign w:val="center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Дошкольное учреждение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объект/мест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1/95</w:t>
            </w: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1/95</w:t>
            </w: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1/95</w:t>
            </w:r>
          </w:p>
        </w:tc>
      </w:tr>
      <w:tr w:rsidR="00BA0C02" w:rsidRPr="00F628E1" w:rsidTr="00BA0C02">
        <w:trPr>
          <w:trHeight w:val="570"/>
        </w:trPr>
        <w:tc>
          <w:tcPr>
            <w:tcW w:w="6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Pr="00F628E1">
              <w:rPr>
                <w:rFonts w:eastAsia="Calibri"/>
                <w:lang w:eastAsia="en-US"/>
              </w:rPr>
              <w:t>.2</w:t>
            </w:r>
          </w:p>
        </w:tc>
        <w:tc>
          <w:tcPr>
            <w:tcW w:w="2905" w:type="dxa"/>
            <w:vAlign w:val="center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Объекты здравоохранения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Врачебная амбулатория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объект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Фельдшерско-акушерские пункты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объект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Pr="00F628E1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2905" w:type="dxa"/>
            <w:vAlign w:val="center"/>
          </w:tcPr>
          <w:p w:rsidR="00BA0C02" w:rsidRPr="00F628E1" w:rsidRDefault="00BA0C02" w:rsidP="00BA0C02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 xml:space="preserve">Объекты </w:t>
            </w:r>
            <w:proofErr w:type="spellStart"/>
            <w:r w:rsidRPr="00F628E1">
              <w:rPr>
                <w:rFonts w:eastAsia="Calibri"/>
                <w:lang w:eastAsia="en-US"/>
              </w:rPr>
              <w:t>культурно-досугового</w:t>
            </w:r>
            <w:proofErr w:type="spellEnd"/>
            <w:r w:rsidRPr="00F628E1">
              <w:rPr>
                <w:rFonts w:eastAsia="Calibri"/>
                <w:lang w:eastAsia="en-US"/>
              </w:rPr>
              <w:t xml:space="preserve"> назначения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  <w:vAlign w:val="center"/>
          </w:tcPr>
          <w:p w:rsidR="00BA0C02" w:rsidRPr="00F628E1" w:rsidRDefault="00BA0C02" w:rsidP="00E44F94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Дома культуры, клубы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объект/ме</w:t>
            </w:r>
            <w:r w:rsidRPr="00F628E1">
              <w:rPr>
                <w:rFonts w:eastAsia="Calibri"/>
                <w:lang w:eastAsia="en-US"/>
              </w:rPr>
              <w:lastRenderedPageBreak/>
              <w:t>ст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2/254</w:t>
            </w: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2/375</w:t>
            </w: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2/375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  <w:vAlign w:val="center"/>
          </w:tcPr>
          <w:p w:rsidR="00BA0C02" w:rsidRPr="00F628E1" w:rsidRDefault="00BA0C02" w:rsidP="00E44F94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 xml:space="preserve">Спортивные залы 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объект/площадь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1/160</w:t>
            </w:r>
          </w:p>
        </w:tc>
        <w:tc>
          <w:tcPr>
            <w:tcW w:w="1560" w:type="dxa"/>
            <w:vAlign w:val="center"/>
          </w:tcPr>
          <w:p w:rsidR="00BA0C02" w:rsidRDefault="00BA0C02" w:rsidP="00E44F94">
            <w:pPr>
              <w:ind w:firstLine="0"/>
              <w:jc w:val="center"/>
            </w:pPr>
            <w:r>
              <w:rPr>
                <w:rFonts w:eastAsia="Calibri"/>
                <w:lang w:eastAsia="en-US"/>
              </w:rPr>
              <w:t>1/160</w:t>
            </w:r>
          </w:p>
        </w:tc>
        <w:tc>
          <w:tcPr>
            <w:tcW w:w="1559" w:type="dxa"/>
            <w:vAlign w:val="center"/>
          </w:tcPr>
          <w:p w:rsidR="00BA0C02" w:rsidRDefault="00BA0C02" w:rsidP="00E44F94">
            <w:pPr>
              <w:ind w:firstLine="0"/>
              <w:jc w:val="center"/>
            </w:pPr>
            <w:r>
              <w:t>1/160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  <w:vAlign w:val="center"/>
          </w:tcPr>
          <w:p w:rsidR="00BA0C02" w:rsidRPr="00F628E1" w:rsidRDefault="00BA0C02" w:rsidP="00E44F94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Плоскостные спортивные площадки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объект/площадь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2/350</w:t>
            </w:r>
          </w:p>
        </w:tc>
        <w:tc>
          <w:tcPr>
            <w:tcW w:w="1560" w:type="dxa"/>
            <w:vAlign w:val="center"/>
          </w:tcPr>
          <w:p w:rsidR="00BA0C02" w:rsidRDefault="00BA0C02" w:rsidP="00E44F94">
            <w:pPr>
              <w:ind w:firstLine="0"/>
              <w:jc w:val="center"/>
            </w:pPr>
            <w:r>
              <w:rPr>
                <w:rFonts w:eastAsia="Calibri"/>
                <w:lang w:eastAsia="en-US"/>
              </w:rPr>
              <w:t>2/350</w:t>
            </w:r>
          </w:p>
        </w:tc>
        <w:tc>
          <w:tcPr>
            <w:tcW w:w="1559" w:type="dxa"/>
            <w:vAlign w:val="center"/>
          </w:tcPr>
          <w:p w:rsidR="00BA0C02" w:rsidRDefault="00BA0C02" w:rsidP="00E44F94">
            <w:pPr>
              <w:ind w:firstLine="0"/>
              <w:jc w:val="center"/>
            </w:pPr>
            <w:r>
              <w:t>3/500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2905" w:type="dxa"/>
          </w:tcPr>
          <w:p w:rsidR="00BA0C02" w:rsidRPr="00F628E1" w:rsidRDefault="00BA0C02" w:rsidP="00E44F94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ТРАНСПОРТНАЯ ИНФРАСТРУКТУРА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A0C02" w:rsidRPr="00F628E1" w:rsidTr="00BA0C02">
        <w:tc>
          <w:tcPr>
            <w:tcW w:w="605" w:type="dxa"/>
            <w:vAlign w:val="center"/>
          </w:tcPr>
          <w:p w:rsidR="00BA0C02" w:rsidRPr="00F628E1" w:rsidRDefault="00BA0C02" w:rsidP="00E44F94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Pr="00F628E1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905" w:type="dxa"/>
            <w:vAlign w:val="center"/>
          </w:tcPr>
          <w:p w:rsidR="00BA0C02" w:rsidRPr="00F628E1" w:rsidRDefault="00BA0C02" w:rsidP="00E44F94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 xml:space="preserve">Протяженность автомобильных дорог 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км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19,746</w:t>
            </w: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19,746</w:t>
            </w: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19,746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</w:tcPr>
          <w:p w:rsidR="00BA0C02" w:rsidRPr="00F628E1" w:rsidRDefault="00BA0C02" w:rsidP="00BA0C02">
            <w:pPr>
              <w:numPr>
                <w:ilvl w:val="0"/>
                <w:numId w:val="1"/>
              </w:numPr>
              <w:spacing w:after="200" w:line="276" w:lineRule="auto"/>
              <w:ind w:left="418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федерального </w:t>
            </w:r>
            <w:r w:rsidRPr="00F628E1">
              <w:rPr>
                <w:rFonts w:eastAsia="Calibri"/>
                <w:lang w:eastAsia="en-US"/>
              </w:rPr>
              <w:t>значения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км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BA0C02" w:rsidRPr="00F628E1" w:rsidTr="00BA0C02">
        <w:trPr>
          <w:trHeight w:val="550"/>
        </w:trPr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</w:tcPr>
          <w:p w:rsidR="00BA0C02" w:rsidRPr="00F628E1" w:rsidRDefault="00BA0C02" w:rsidP="00BA0C02">
            <w:pPr>
              <w:numPr>
                <w:ilvl w:val="0"/>
                <w:numId w:val="1"/>
              </w:numPr>
              <w:spacing w:after="200" w:line="276" w:lineRule="auto"/>
              <w:ind w:left="418"/>
              <w:jc w:val="left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межмуниципального значения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км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19,746</w:t>
            </w: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19,746</w:t>
            </w: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19,746</w:t>
            </w:r>
          </w:p>
        </w:tc>
      </w:tr>
      <w:tr w:rsidR="00BA0C02" w:rsidRPr="00F628E1" w:rsidTr="00BA0C02">
        <w:tc>
          <w:tcPr>
            <w:tcW w:w="605" w:type="dxa"/>
            <w:vAlign w:val="center"/>
          </w:tcPr>
          <w:p w:rsidR="00BA0C02" w:rsidRPr="00F628E1" w:rsidRDefault="00BA0C02" w:rsidP="00E44F94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Pr="00F628E1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905" w:type="dxa"/>
            <w:vAlign w:val="center"/>
          </w:tcPr>
          <w:p w:rsidR="00BA0C02" w:rsidRPr="00F628E1" w:rsidRDefault="00BA0C02" w:rsidP="00E44F94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Из общего количества автомобильных дорог с твердым покрытием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км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19,746</w:t>
            </w: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19,746</w:t>
            </w: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19,746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2905" w:type="dxa"/>
            <w:vAlign w:val="center"/>
          </w:tcPr>
          <w:p w:rsidR="00BA0C02" w:rsidRPr="00F628E1" w:rsidRDefault="00BA0C02" w:rsidP="00E44F94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ИНЖЕНЕРНАЯ ИНФРАСТРУКТУРА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E44F94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  <w:r w:rsidRPr="00F628E1">
              <w:rPr>
                <w:rFonts w:eastAsia="Calibri"/>
                <w:lang w:eastAsia="en-US"/>
              </w:rPr>
              <w:t>.1</w:t>
            </w:r>
          </w:p>
        </w:tc>
        <w:tc>
          <w:tcPr>
            <w:tcW w:w="2905" w:type="dxa"/>
            <w:vAlign w:val="center"/>
          </w:tcPr>
          <w:p w:rsidR="00BA0C02" w:rsidRPr="00F628E1" w:rsidRDefault="00BA0C02" w:rsidP="00E44F94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Электроснабжение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</w:tcPr>
          <w:p w:rsidR="00BA0C02" w:rsidRPr="00F628E1" w:rsidRDefault="00BA0C02" w:rsidP="00E44F94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Потребность в электроэнергии на коммунально-бытовые нужды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тыс. к</w:t>
            </w:r>
            <w:r>
              <w:rPr>
                <w:rFonts w:eastAsia="Calibri"/>
                <w:lang w:eastAsia="en-US"/>
              </w:rPr>
              <w:t>В</w:t>
            </w:r>
            <w:r w:rsidRPr="00F628E1">
              <w:rPr>
                <w:rFonts w:eastAsia="Calibri"/>
                <w:lang w:eastAsia="en-US"/>
              </w:rPr>
              <w:t>т/в год</w:t>
            </w:r>
          </w:p>
        </w:tc>
        <w:tc>
          <w:tcPr>
            <w:tcW w:w="2126" w:type="dxa"/>
            <w:vAlign w:val="center"/>
          </w:tcPr>
          <w:p w:rsidR="00BA0C02" w:rsidRPr="00C30089" w:rsidRDefault="00BA0C02" w:rsidP="00E44F94">
            <w:pPr>
              <w:ind w:firstLine="0"/>
              <w:jc w:val="center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BA0C02" w:rsidRPr="00C30089" w:rsidRDefault="00BA0C02" w:rsidP="00E44F94">
            <w:pPr>
              <w:ind w:firstLine="0"/>
              <w:jc w:val="center"/>
            </w:pPr>
            <w:r w:rsidRPr="00C30089">
              <w:t>1428,8</w:t>
            </w:r>
          </w:p>
        </w:tc>
        <w:tc>
          <w:tcPr>
            <w:tcW w:w="1559" w:type="dxa"/>
            <w:vAlign w:val="center"/>
          </w:tcPr>
          <w:p w:rsidR="00BA0C02" w:rsidRDefault="00BA0C02" w:rsidP="00E44F94">
            <w:pPr>
              <w:ind w:firstLine="0"/>
              <w:jc w:val="center"/>
            </w:pPr>
            <w:r w:rsidRPr="00C30089">
              <w:t>1467,75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E44F94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6.</w:t>
            </w:r>
            <w:r w:rsidRPr="00F628E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905" w:type="dxa"/>
          </w:tcPr>
          <w:p w:rsidR="00BA0C02" w:rsidRPr="00F628E1" w:rsidRDefault="00BA0C02" w:rsidP="00E44F94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Водоснабжение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</w:tcPr>
          <w:p w:rsidR="00BA0C02" w:rsidRPr="00F628E1" w:rsidRDefault="00BA0C02" w:rsidP="00E44F94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Удельное водопотребление населением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vertAlign w:val="superscript"/>
                <w:lang w:eastAsia="en-US"/>
              </w:rPr>
            </w:pPr>
            <w:proofErr w:type="gramStart"/>
            <w:r w:rsidRPr="00F628E1">
              <w:rPr>
                <w:rFonts w:eastAsia="Calibri"/>
                <w:lang w:eastAsia="en-US"/>
              </w:rPr>
              <w:t>л</w:t>
            </w:r>
            <w:proofErr w:type="gramEnd"/>
            <w:r w:rsidRPr="00F628E1">
              <w:rPr>
                <w:rFonts w:eastAsia="Calibri"/>
                <w:lang w:eastAsia="en-US"/>
              </w:rPr>
              <w:t>/</w:t>
            </w:r>
            <w:proofErr w:type="spellStart"/>
            <w:r w:rsidRPr="00F628E1">
              <w:rPr>
                <w:rFonts w:eastAsia="Calibri"/>
                <w:lang w:eastAsia="en-US"/>
              </w:rPr>
              <w:t>сут</w:t>
            </w:r>
            <w:proofErr w:type="spellEnd"/>
            <w:r w:rsidRPr="00F628E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91,7</w:t>
            </w: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E44F94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  <w:r w:rsidRPr="00F628E1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2905" w:type="dxa"/>
          </w:tcPr>
          <w:p w:rsidR="00BA0C02" w:rsidRPr="00F628E1" w:rsidRDefault="00BA0C02" w:rsidP="00E44F94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Связь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</w:tcPr>
          <w:p w:rsidR="00BA0C02" w:rsidRPr="00F628E1" w:rsidRDefault="00BA0C02" w:rsidP="00E44F94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Охват населения телевизионным вещанием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% от населения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100%</w:t>
            </w: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100%</w:t>
            </w: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100%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</w:tcPr>
          <w:p w:rsidR="00BA0C02" w:rsidRPr="00F628E1" w:rsidRDefault="00BA0C02" w:rsidP="00E44F94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Охват населения радиовещанием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% от населения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100%</w:t>
            </w: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100%</w:t>
            </w: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100%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</w:tcPr>
          <w:p w:rsidR="00BA0C02" w:rsidRPr="00F628E1" w:rsidRDefault="00BA0C02" w:rsidP="00E44F94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Обеспеченность населения телефонной сетью общего пользования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номеров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192</w:t>
            </w: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192</w:t>
            </w: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192</w:t>
            </w: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E44F94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  <w:r w:rsidRPr="00F628E1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905" w:type="dxa"/>
          </w:tcPr>
          <w:p w:rsidR="00BA0C02" w:rsidRPr="00F628E1" w:rsidRDefault="00BA0C02" w:rsidP="00E44F94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Санитарная очистка территории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A0C02" w:rsidRPr="00F628E1" w:rsidTr="00BA0C02">
        <w:tc>
          <w:tcPr>
            <w:tcW w:w="605" w:type="dxa"/>
          </w:tcPr>
          <w:p w:rsidR="00BA0C02" w:rsidRPr="00F628E1" w:rsidRDefault="00BA0C02" w:rsidP="00112A74">
            <w:pPr>
              <w:rPr>
                <w:rFonts w:eastAsia="Calibri"/>
                <w:lang w:eastAsia="en-US"/>
              </w:rPr>
            </w:pPr>
          </w:p>
        </w:tc>
        <w:tc>
          <w:tcPr>
            <w:tcW w:w="2905" w:type="dxa"/>
          </w:tcPr>
          <w:p w:rsidR="00BA0C02" w:rsidRPr="00F628E1" w:rsidRDefault="00BA0C02" w:rsidP="00E44F94">
            <w:pPr>
              <w:ind w:firstLine="0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Полигоны ТБО</w:t>
            </w:r>
          </w:p>
        </w:tc>
        <w:tc>
          <w:tcPr>
            <w:tcW w:w="127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 w:rsidRPr="00F628E1">
              <w:rPr>
                <w:rFonts w:eastAsia="Calibri"/>
                <w:lang w:eastAsia="en-US"/>
              </w:rPr>
              <w:t>единиц</w:t>
            </w:r>
          </w:p>
        </w:tc>
        <w:tc>
          <w:tcPr>
            <w:tcW w:w="2126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559" w:type="dxa"/>
            <w:vAlign w:val="center"/>
          </w:tcPr>
          <w:p w:rsidR="00BA0C02" w:rsidRPr="00F628E1" w:rsidRDefault="00BA0C02" w:rsidP="00E44F9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</w:tbl>
    <w:p w:rsidR="00BA0C02" w:rsidRDefault="00BA0C02" w:rsidP="00304C2A"/>
    <w:p w:rsidR="00304C2A" w:rsidRPr="00F37B19" w:rsidRDefault="00304C2A" w:rsidP="00F37B19">
      <w:pPr>
        <w:pStyle w:val="1"/>
      </w:pPr>
      <w:bookmarkStart w:id="20" w:name="_Toc411808514"/>
      <w:bookmarkStart w:id="21" w:name="_Toc411810484"/>
      <w:bookmarkStart w:id="22" w:name="_Toc411810849"/>
      <w:bookmarkStart w:id="23" w:name="_Toc411811126"/>
      <w:bookmarkStart w:id="24" w:name="_Toc411816209"/>
      <w:bookmarkStart w:id="25" w:name="_Toc419923764"/>
      <w:r w:rsidRPr="00F37B19">
        <w:t>1.2 Краткая характеристика физико-географических и климатических условий</w:t>
      </w:r>
      <w:bookmarkEnd w:id="20"/>
      <w:bookmarkEnd w:id="21"/>
      <w:bookmarkEnd w:id="22"/>
      <w:bookmarkEnd w:id="23"/>
      <w:bookmarkEnd w:id="24"/>
      <w:bookmarkEnd w:id="25"/>
      <w:r w:rsidRPr="00F37B19">
        <w:t xml:space="preserve">   </w:t>
      </w:r>
    </w:p>
    <w:p w:rsidR="00AB23D8" w:rsidRDefault="00AB23D8" w:rsidP="00AB23D8">
      <w:pPr>
        <w:pStyle w:val="aa"/>
        <w:rPr>
          <w:rFonts w:ascii="Times New Roman" w:hAnsi="Times New Roman"/>
          <w:i w:val="0"/>
          <w:color w:val="000000"/>
          <w:sz w:val="24"/>
          <w:szCs w:val="24"/>
        </w:rPr>
      </w:pPr>
      <w:bookmarkStart w:id="26" w:name="_Toc411808515"/>
      <w:bookmarkStart w:id="27" w:name="_Toc411810485"/>
      <w:bookmarkStart w:id="28" w:name="_Toc411810850"/>
      <w:bookmarkStart w:id="29" w:name="_Toc411811127"/>
      <w:bookmarkStart w:id="30" w:name="_Toc411816210"/>
      <w:bookmarkStart w:id="31" w:name="_Toc419923765"/>
      <w:r w:rsidRPr="00AB23D8">
        <w:rPr>
          <w:rFonts w:ascii="Times New Roman" w:hAnsi="Times New Roman"/>
          <w:i w:val="0"/>
          <w:color w:val="000000"/>
          <w:sz w:val="24"/>
          <w:szCs w:val="24"/>
        </w:rPr>
        <w:t xml:space="preserve">Сельское поселение </w:t>
      </w:r>
      <w:proofErr w:type="spellStart"/>
      <w:r w:rsidRPr="00AB23D8">
        <w:rPr>
          <w:rFonts w:ascii="Times New Roman" w:hAnsi="Times New Roman"/>
          <w:i w:val="0"/>
          <w:color w:val="000000"/>
          <w:sz w:val="24"/>
          <w:szCs w:val="24"/>
        </w:rPr>
        <w:t>Шурыгинский</w:t>
      </w:r>
      <w:proofErr w:type="spellEnd"/>
      <w:r w:rsidRPr="00AB23D8">
        <w:rPr>
          <w:rFonts w:ascii="Times New Roman" w:hAnsi="Times New Roman"/>
          <w:i w:val="0"/>
          <w:color w:val="000000"/>
          <w:sz w:val="24"/>
          <w:szCs w:val="24"/>
        </w:rPr>
        <w:t xml:space="preserve"> сельсовет </w:t>
      </w:r>
      <w:proofErr w:type="spellStart"/>
      <w:r w:rsidRPr="00AB23D8">
        <w:rPr>
          <w:rFonts w:ascii="Times New Roman" w:hAnsi="Times New Roman"/>
          <w:i w:val="0"/>
          <w:color w:val="000000"/>
          <w:sz w:val="24"/>
          <w:szCs w:val="24"/>
        </w:rPr>
        <w:t>Черепановского</w:t>
      </w:r>
      <w:proofErr w:type="spellEnd"/>
      <w:r w:rsidRPr="00AB23D8">
        <w:rPr>
          <w:rFonts w:ascii="Times New Roman" w:hAnsi="Times New Roman"/>
          <w:i w:val="0"/>
          <w:color w:val="000000"/>
          <w:sz w:val="24"/>
          <w:szCs w:val="24"/>
        </w:rPr>
        <w:t xml:space="preserve"> района  расположено на юге Новосибирской области в </w:t>
      </w:r>
      <w:smartTag w:uri="urn:schemas-microsoft-com:office:smarttags" w:element="metricconverter">
        <w:smartTagPr>
          <w:attr w:name="ProductID" w:val="146 км"/>
        </w:smartTagPr>
        <w:r w:rsidRPr="00AB23D8">
          <w:rPr>
            <w:rFonts w:ascii="Times New Roman" w:hAnsi="Times New Roman"/>
            <w:i w:val="0"/>
            <w:color w:val="000000"/>
            <w:sz w:val="24"/>
            <w:szCs w:val="24"/>
          </w:rPr>
          <w:t>146 км</w:t>
        </w:r>
      </w:smartTag>
      <w:r w:rsidRPr="00AB23D8">
        <w:rPr>
          <w:rFonts w:ascii="Times New Roman" w:hAnsi="Times New Roman"/>
          <w:i w:val="0"/>
          <w:color w:val="000000"/>
          <w:sz w:val="24"/>
          <w:szCs w:val="24"/>
        </w:rPr>
        <w:t xml:space="preserve"> от города Новосибирск, </w:t>
      </w:r>
      <w:smartTag w:uri="urn:schemas-microsoft-com:office:smarttags" w:element="metricconverter">
        <w:smartTagPr>
          <w:attr w:name="ProductID" w:val="43 км"/>
        </w:smartTagPr>
        <w:r w:rsidRPr="00AB23D8">
          <w:rPr>
            <w:rFonts w:ascii="Times New Roman" w:hAnsi="Times New Roman"/>
            <w:i w:val="0"/>
            <w:color w:val="000000"/>
            <w:sz w:val="24"/>
            <w:szCs w:val="24"/>
          </w:rPr>
          <w:t>43 км</w:t>
        </w:r>
      </w:smartTag>
      <w:r w:rsidRPr="00AB23D8">
        <w:rPr>
          <w:rFonts w:ascii="Times New Roman" w:hAnsi="Times New Roman"/>
          <w:i w:val="0"/>
          <w:color w:val="000000"/>
          <w:sz w:val="24"/>
          <w:szCs w:val="24"/>
        </w:rPr>
        <w:t xml:space="preserve"> от районного центра город Черепаново. Площадь поселения составляет 192,01 кв. км. Сельсовет включает два населенных пункта село Шурыгино и поселок Виноград. Протяженность поселения с севера на юг составляет </w:t>
      </w:r>
      <w:smartTag w:uri="urn:schemas-microsoft-com:office:smarttags" w:element="metricconverter">
        <w:smartTagPr>
          <w:attr w:name="ProductID" w:val="18,2 км"/>
        </w:smartTagPr>
        <w:r w:rsidRPr="00AB23D8">
          <w:rPr>
            <w:rFonts w:ascii="Times New Roman" w:hAnsi="Times New Roman"/>
            <w:i w:val="0"/>
            <w:color w:val="000000"/>
            <w:sz w:val="24"/>
            <w:szCs w:val="24"/>
          </w:rPr>
          <w:t>18,2 км</w:t>
        </w:r>
      </w:smartTag>
      <w:r w:rsidRPr="00AB23D8">
        <w:rPr>
          <w:rFonts w:ascii="Times New Roman" w:hAnsi="Times New Roman"/>
          <w:i w:val="0"/>
          <w:color w:val="000000"/>
          <w:sz w:val="24"/>
          <w:szCs w:val="24"/>
        </w:rPr>
        <w:t xml:space="preserve"> с запада на восток </w:t>
      </w:r>
      <w:smartTag w:uri="urn:schemas-microsoft-com:office:smarttags" w:element="metricconverter">
        <w:smartTagPr>
          <w:attr w:name="ProductID" w:val="19,8 км"/>
        </w:smartTagPr>
        <w:r w:rsidRPr="00AB23D8">
          <w:rPr>
            <w:rFonts w:ascii="Times New Roman" w:hAnsi="Times New Roman"/>
            <w:i w:val="0"/>
            <w:color w:val="000000"/>
            <w:sz w:val="24"/>
            <w:szCs w:val="24"/>
          </w:rPr>
          <w:t>19,8 км</w:t>
        </w:r>
      </w:smartTag>
      <w:r w:rsidRPr="00AB23D8">
        <w:rPr>
          <w:rFonts w:ascii="Times New Roman" w:hAnsi="Times New Roman"/>
          <w:i w:val="0"/>
          <w:color w:val="000000"/>
          <w:sz w:val="24"/>
          <w:szCs w:val="24"/>
        </w:rPr>
        <w:t>. Численность населения сельсовета на 201</w:t>
      </w:r>
      <w:r>
        <w:rPr>
          <w:rFonts w:ascii="Times New Roman" w:hAnsi="Times New Roman"/>
          <w:i w:val="0"/>
          <w:color w:val="000000"/>
          <w:sz w:val="24"/>
          <w:szCs w:val="24"/>
        </w:rPr>
        <w:t>5</w:t>
      </w:r>
      <w:r w:rsidRPr="00AB23D8">
        <w:rPr>
          <w:rFonts w:ascii="Times New Roman" w:hAnsi="Times New Roman"/>
          <w:i w:val="0"/>
          <w:color w:val="000000"/>
          <w:sz w:val="24"/>
          <w:szCs w:val="24"/>
        </w:rPr>
        <w:t xml:space="preserve"> год составила 14</w:t>
      </w:r>
      <w:r>
        <w:rPr>
          <w:rFonts w:ascii="Times New Roman" w:hAnsi="Times New Roman"/>
          <w:i w:val="0"/>
          <w:color w:val="000000"/>
          <w:sz w:val="24"/>
          <w:szCs w:val="24"/>
        </w:rPr>
        <w:t>56</w:t>
      </w:r>
      <w:r w:rsidRPr="00AB23D8">
        <w:rPr>
          <w:rFonts w:ascii="Times New Roman" w:hAnsi="Times New Roman"/>
          <w:i w:val="0"/>
          <w:color w:val="000000"/>
          <w:sz w:val="24"/>
          <w:szCs w:val="24"/>
        </w:rPr>
        <w:t xml:space="preserve"> человек.</w:t>
      </w:r>
    </w:p>
    <w:p w:rsidR="00AB23D8" w:rsidRPr="00C14A3F" w:rsidRDefault="00AB23D8" w:rsidP="00AB23D8">
      <w:pPr>
        <w:pStyle w:val="afd"/>
        <w:tabs>
          <w:tab w:val="left" w:pos="284"/>
          <w:tab w:val="left" w:pos="426"/>
        </w:tabs>
        <w:spacing w:line="240" w:lineRule="auto"/>
        <w:ind w:left="0"/>
        <w:rPr>
          <w:rFonts w:ascii="Times New Roman" w:hAnsi="Times New Roman"/>
          <w:color w:val="000000"/>
          <w:szCs w:val="24"/>
        </w:rPr>
      </w:pPr>
      <w:r w:rsidRPr="00C14A3F">
        <w:rPr>
          <w:rFonts w:ascii="Times New Roman" w:hAnsi="Times New Roman"/>
          <w:color w:val="000000"/>
          <w:szCs w:val="24"/>
        </w:rPr>
        <w:lastRenderedPageBreak/>
        <w:t>Основное направление развития экономики поселения – сельское хозяйство.</w:t>
      </w:r>
    </w:p>
    <w:p w:rsidR="00AB23D8" w:rsidRPr="00AB23D8" w:rsidRDefault="00AB23D8" w:rsidP="00AB23D8">
      <w:pPr>
        <w:pStyle w:val="aa"/>
        <w:contextualSpacing/>
        <w:rPr>
          <w:rFonts w:ascii="Times New Roman" w:hAnsi="Times New Roman"/>
          <w:i w:val="0"/>
          <w:color w:val="000000"/>
          <w:sz w:val="24"/>
          <w:szCs w:val="24"/>
        </w:rPr>
      </w:pPr>
      <w:r w:rsidRPr="00AB23D8">
        <w:rPr>
          <w:rFonts w:ascii="Times New Roman" w:hAnsi="Times New Roman"/>
          <w:i w:val="0"/>
          <w:color w:val="000000"/>
          <w:sz w:val="24"/>
          <w:szCs w:val="24"/>
        </w:rPr>
        <w:t xml:space="preserve">Территория </w:t>
      </w:r>
      <w:proofErr w:type="spellStart"/>
      <w:r w:rsidRPr="00AB23D8">
        <w:rPr>
          <w:rFonts w:ascii="Times New Roman" w:hAnsi="Times New Roman"/>
          <w:i w:val="0"/>
          <w:color w:val="000000"/>
          <w:sz w:val="24"/>
          <w:szCs w:val="24"/>
        </w:rPr>
        <w:t>Шурыгинского</w:t>
      </w:r>
      <w:proofErr w:type="spellEnd"/>
      <w:r w:rsidRPr="00AB23D8">
        <w:rPr>
          <w:rFonts w:ascii="Times New Roman" w:hAnsi="Times New Roman"/>
          <w:i w:val="0"/>
          <w:color w:val="000000"/>
          <w:sz w:val="24"/>
          <w:szCs w:val="24"/>
        </w:rPr>
        <w:t xml:space="preserve"> сельсовета расположена в юго-западной части </w:t>
      </w:r>
      <w:proofErr w:type="spellStart"/>
      <w:r w:rsidRPr="00AB23D8">
        <w:rPr>
          <w:rFonts w:ascii="Times New Roman" w:hAnsi="Times New Roman"/>
          <w:i w:val="0"/>
          <w:color w:val="000000"/>
          <w:sz w:val="24"/>
          <w:szCs w:val="24"/>
        </w:rPr>
        <w:t>Черепановского</w:t>
      </w:r>
      <w:proofErr w:type="spellEnd"/>
      <w:r w:rsidRPr="00AB23D8">
        <w:rPr>
          <w:rFonts w:ascii="Times New Roman" w:hAnsi="Times New Roman"/>
          <w:i w:val="0"/>
          <w:color w:val="000000"/>
          <w:sz w:val="24"/>
          <w:szCs w:val="24"/>
        </w:rPr>
        <w:t xml:space="preserve"> района. Поселение граничит с </w:t>
      </w:r>
      <w:proofErr w:type="spellStart"/>
      <w:r w:rsidRPr="00AB23D8">
        <w:rPr>
          <w:rFonts w:ascii="Times New Roman" w:hAnsi="Times New Roman"/>
          <w:i w:val="0"/>
          <w:color w:val="000000"/>
          <w:sz w:val="24"/>
          <w:szCs w:val="24"/>
        </w:rPr>
        <w:t>Карасевским</w:t>
      </w:r>
      <w:proofErr w:type="spellEnd"/>
      <w:r w:rsidRPr="00AB23D8">
        <w:rPr>
          <w:rFonts w:ascii="Times New Roman" w:hAnsi="Times New Roman"/>
          <w:i w:val="0"/>
          <w:color w:val="000000"/>
          <w:sz w:val="24"/>
          <w:szCs w:val="24"/>
        </w:rPr>
        <w:t xml:space="preserve"> и </w:t>
      </w:r>
      <w:proofErr w:type="spellStart"/>
      <w:r w:rsidRPr="00AB23D8">
        <w:rPr>
          <w:rFonts w:ascii="Times New Roman" w:hAnsi="Times New Roman"/>
          <w:i w:val="0"/>
          <w:color w:val="000000"/>
          <w:sz w:val="24"/>
          <w:szCs w:val="24"/>
        </w:rPr>
        <w:t>Верх-Мильтюшинским</w:t>
      </w:r>
      <w:proofErr w:type="spellEnd"/>
      <w:r w:rsidRPr="00AB23D8">
        <w:rPr>
          <w:rFonts w:ascii="Times New Roman" w:hAnsi="Times New Roman"/>
          <w:i w:val="0"/>
          <w:color w:val="000000"/>
          <w:sz w:val="24"/>
          <w:szCs w:val="24"/>
        </w:rPr>
        <w:t xml:space="preserve"> сельсоветами </w:t>
      </w:r>
      <w:proofErr w:type="spellStart"/>
      <w:r w:rsidRPr="00AB23D8">
        <w:rPr>
          <w:rFonts w:ascii="Times New Roman" w:hAnsi="Times New Roman"/>
          <w:i w:val="0"/>
          <w:color w:val="000000"/>
          <w:sz w:val="24"/>
          <w:szCs w:val="24"/>
        </w:rPr>
        <w:t>Черепановского</w:t>
      </w:r>
      <w:proofErr w:type="spellEnd"/>
      <w:r w:rsidRPr="00AB23D8">
        <w:rPr>
          <w:rFonts w:ascii="Times New Roman" w:hAnsi="Times New Roman"/>
          <w:i w:val="0"/>
          <w:color w:val="000000"/>
          <w:sz w:val="24"/>
          <w:szCs w:val="24"/>
        </w:rPr>
        <w:t xml:space="preserve"> района, а также территорией </w:t>
      </w:r>
      <w:proofErr w:type="spellStart"/>
      <w:r w:rsidRPr="00AB23D8">
        <w:rPr>
          <w:rFonts w:ascii="Times New Roman" w:hAnsi="Times New Roman"/>
          <w:i w:val="0"/>
          <w:color w:val="000000"/>
          <w:sz w:val="24"/>
          <w:szCs w:val="24"/>
        </w:rPr>
        <w:t>Сузунского</w:t>
      </w:r>
      <w:proofErr w:type="spellEnd"/>
      <w:r w:rsidRPr="00AB23D8">
        <w:rPr>
          <w:rFonts w:ascii="Times New Roman" w:hAnsi="Times New Roman"/>
          <w:i w:val="0"/>
          <w:color w:val="000000"/>
          <w:sz w:val="24"/>
          <w:szCs w:val="24"/>
        </w:rPr>
        <w:t xml:space="preserve"> района Новосибирской области.</w:t>
      </w:r>
    </w:p>
    <w:p w:rsidR="00AB23D8" w:rsidRPr="00AB23D8" w:rsidRDefault="00AB23D8" w:rsidP="00AB23D8">
      <w:pPr>
        <w:pStyle w:val="aa"/>
        <w:contextualSpacing/>
        <w:rPr>
          <w:rFonts w:ascii="Times New Roman" w:hAnsi="Times New Roman"/>
          <w:i w:val="0"/>
          <w:color w:val="000000"/>
          <w:sz w:val="24"/>
          <w:szCs w:val="24"/>
        </w:rPr>
      </w:pPr>
      <w:r w:rsidRPr="00AB23D8">
        <w:rPr>
          <w:rFonts w:ascii="Times New Roman" w:hAnsi="Times New Roman"/>
          <w:i w:val="0"/>
          <w:color w:val="000000"/>
          <w:sz w:val="24"/>
          <w:szCs w:val="24"/>
        </w:rPr>
        <w:t>Карта климатического районирования для строительства территории России  относит  территорию сельсовета к району I, подрайону  I В. В целом, природные условия поселения не вызывают ограничений для организации хозяйственной деятельности. Через поселение проходит дорога регионального значения К-14 (Черепаново-Сузун).</w:t>
      </w:r>
    </w:p>
    <w:p w:rsidR="00AB23D8" w:rsidRDefault="00AB23D8" w:rsidP="00AB23D8">
      <w:pPr>
        <w:pStyle w:val="aa"/>
        <w:rPr>
          <w:rFonts w:ascii="Times New Roman" w:hAnsi="Times New Roman"/>
          <w:i w:val="0"/>
          <w:color w:val="000000"/>
          <w:sz w:val="24"/>
          <w:szCs w:val="24"/>
        </w:rPr>
      </w:pPr>
      <w:r w:rsidRPr="00AB23D8">
        <w:rPr>
          <w:rFonts w:ascii="Times New Roman" w:hAnsi="Times New Roman"/>
          <w:i w:val="0"/>
          <w:color w:val="000000"/>
          <w:sz w:val="24"/>
          <w:szCs w:val="24"/>
        </w:rPr>
        <w:t xml:space="preserve"> </w:t>
      </w:r>
    </w:p>
    <w:p w:rsidR="008C0349" w:rsidRPr="008C0349" w:rsidRDefault="008C0349" w:rsidP="008C0349">
      <w:pPr>
        <w:tabs>
          <w:tab w:val="left" w:pos="1418"/>
        </w:tabs>
        <w:jc w:val="center"/>
        <w:rPr>
          <w:b/>
          <w:color w:val="000000"/>
          <w:szCs w:val="24"/>
        </w:rPr>
      </w:pPr>
      <w:r w:rsidRPr="008C0349">
        <w:rPr>
          <w:b/>
          <w:color w:val="000000"/>
          <w:szCs w:val="24"/>
        </w:rPr>
        <w:t>Рельеф</w:t>
      </w:r>
    </w:p>
    <w:p w:rsidR="008C0349" w:rsidRPr="008C0349" w:rsidRDefault="008C0349" w:rsidP="008C0349">
      <w:pPr>
        <w:pStyle w:val="Style2"/>
        <w:keepNext/>
        <w:keepLines/>
        <w:suppressAutoHyphens/>
        <w:ind w:firstLine="851"/>
        <w:jc w:val="both"/>
        <w:rPr>
          <w:rStyle w:val="FontStyle95"/>
          <w:rFonts w:ascii="Times New Roman" w:eastAsia="Calibri" w:hAnsi="Times New Roman"/>
          <w:sz w:val="24"/>
          <w:lang w:eastAsia="en-US"/>
        </w:rPr>
      </w:pPr>
      <w:r w:rsidRPr="008C0349">
        <w:rPr>
          <w:rStyle w:val="FontStyle95"/>
          <w:rFonts w:ascii="Times New Roman" w:eastAsia="Calibri" w:hAnsi="Times New Roman"/>
          <w:sz w:val="24"/>
          <w:lang w:eastAsia="en-US"/>
        </w:rPr>
        <w:t xml:space="preserve">Территория </w:t>
      </w:r>
      <w:proofErr w:type="spellStart"/>
      <w:r w:rsidRPr="008C0349">
        <w:rPr>
          <w:rStyle w:val="FontStyle95"/>
          <w:rFonts w:ascii="Times New Roman" w:eastAsia="Calibri" w:hAnsi="Times New Roman"/>
          <w:sz w:val="24"/>
          <w:lang w:eastAsia="en-US"/>
        </w:rPr>
        <w:t>Черепановского</w:t>
      </w:r>
      <w:proofErr w:type="spellEnd"/>
      <w:r w:rsidRPr="008C0349">
        <w:rPr>
          <w:rStyle w:val="FontStyle95"/>
          <w:rFonts w:ascii="Times New Roman" w:eastAsia="Calibri" w:hAnsi="Times New Roman"/>
          <w:sz w:val="24"/>
          <w:lang w:eastAsia="en-US"/>
        </w:rPr>
        <w:t xml:space="preserve"> района подразделяется на три подрайона: </w:t>
      </w:r>
      <w:proofErr w:type="spellStart"/>
      <w:r w:rsidRPr="008C0349">
        <w:rPr>
          <w:rStyle w:val="FontStyle95"/>
          <w:rFonts w:ascii="Times New Roman" w:eastAsia="Calibri" w:hAnsi="Times New Roman"/>
          <w:sz w:val="24"/>
          <w:lang w:eastAsia="en-US"/>
        </w:rPr>
        <w:t>Черепановская</w:t>
      </w:r>
      <w:proofErr w:type="spellEnd"/>
      <w:r w:rsidRPr="008C0349">
        <w:rPr>
          <w:rStyle w:val="FontStyle95"/>
          <w:rFonts w:ascii="Times New Roman" w:eastAsia="Calibri" w:hAnsi="Times New Roman"/>
          <w:sz w:val="24"/>
          <w:lang w:eastAsia="en-US"/>
        </w:rPr>
        <w:t xml:space="preserve"> степная равнина, </w:t>
      </w:r>
      <w:proofErr w:type="spellStart"/>
      <w:r w:rsidRPr="008C0349">
        <w:rPr>
          <w:rStyle w:val="FontStyle95"/>
          <w:rFonts w:ascii="Times New Roman" w:eastAsia="Calibri" w:hAnsi="Times New Roman"/>
          <w:sz w:val="24"/>
          <w:lang w:eastAsia="en-US"/>
        </w:rPr>
        <w:t>Караканский</w:t>
      </w:r>
      <w:proofErr w:type="spellEnd"/>
      <w:r w:rsidRPr="008C0349">
        <w:rPr>
          <w:rStyle w:val="FontStyle95"/>
          <w:rFonts w:ascii="Times New Roman" w:eastAsia="Calibri" w:hAnsi="Times New Roman"/>
          <w:sz w:val="24"/>
          <w:lang w:eastAsia="en-US"/>
        </w:rPr>
        <w:t xml:space="preserve"> увал и высокая ступень </w:t>
      </w:r>
      <w:proofErr w:type="spellStart"/>
      <w:r w:rsidRPr="008C0349">
        <w:rPr>
          <w:rStyle w:val="FontStyle95"/>
          <w:rFonts w:ascii="Times New Roman" w:eastAsia="Calibri" w:hAnsi="Times New Roman"/>
          <w:sz w:val="24"/>
          <w:lang w:eastAsia="en-US"/>
        </w:rPr>
        <w:t>Предсалаирья</w:t>
      </w:r>
      <w:proofErr w:type="spellEnd"/>
      <w:r w:rsidRPr="008C0349">
        <w:rPr>
          <w:rStyle w:val="FontStyle95"/>
          <w:rFonts w:ascii="Times New Roman" w:eastAsia="Calibri" w:hAnsi="Times New Roman"/>
          <w:sz w:val="24"/>
          <w:lang w:eastAsia="en-US"/>
        </w:rPr>
        <w:t>.</w:t>
      </w:r>
    </w:p>
    <w:p w:rsidR="008C0349" w:rsidRPr="008C0349" w:rsidRDefault="008C0349" w:rsidP="008C0349">
      <w:pPr>
        <w:pStyle w:val="Style2"/>
        <w:suppressAutoHyphens/>
        <w:ind w:firstLine="851"/>
        <w:jc w:val="both"/>
        <w:rPr>
          <w:rStyle w:val="FontStyle95"/>
          <w:rFonts w:ascii="Times New Roman" w:eastAsia="Calibri" w:hAnsi="Times New Roman"/>
          <w:sz w:val="24"/>
          <w:lang w:eastAsia="en-US"/>
        </w:rPr>
      </w:pPr>
      <w:proofErr w:type="spellStart"/>
      <w:r w:rsidRPr="008C0349">
        <w:rPr>
          <w:rStyle w:val="FontStyle95"/>
          <w:rFonts w:ascii="Times New Roman" w:eastAsia="Calibri" w:hAnsi="Times New Roman"/>
          <w:sz w:val="24"/>
          <w:lang w:eastAsia="en-US"/>
        </w:rPr>
        <w:t>Шурыгинский</w:t>
      </w:r>
      <w:proofErr w:type="spellEnd"/>
      <w:r w:rsidRPr="008C0349">
        <w:rPr>
          <w:rStyle w:val="FontStyle95"/>
          <w:rFonts w:ascii="Times New Roman" w:eastAsia="Calibri" w:hAnsi="Times New Roman"/>
          <w:sz w:val="24"/>
          <w:lang w:eastAsia="en-US"/>
        </w:rPr>
        <w:t xml:space="preserve"> сельсовет, как и большая часть территории </w:t>
      </w:r>
      <w:proofErr w:type="gramStart"/>
      <w:r w:rsidRPr="008C0349">
        <w:rPr>
          <w:rStyle w:val="FontStyle95"/>
          <w:rFonts w:ascii="Times New Roman" w:eastAsia="Calibri" w:hAnsi="Times New Roman"/>
          <w:sz w:val="24"/>
          <w:lang w:eastAsia="en-US"/>
        </w:rPr>
        <w:t>района</w:t>
      </w:r>
      <w:proofErr w:type="gramEnd"/>
      <w:r w:rsidRPr="008C0349">
        <w:rPr>
          <w:rStyle w:val="FontStyle95"/>
          <w:rFonts w:ascii="Times New Roman" w:eastAsia="Calibri" w:hAnsi="Times New Roman"/>
          <w:sz w:val="24"/>
          <w:lang w:eastAsia="en-US"/>
        </w:rPr>
        <w:t xml:space="preserve"> расположен в подрайоне </w:t>
      </w:r>
      <w:proofErr w:type="spellStart"/>
      <w:r w:rsidRPr="008C0349">
        <w:rPr>
          <w:rStyle w:val="FontStyle95"/>
          <w:rFonts w:ascii="Times New Roman" w:eastAsia="Calibri" w:hAnsi="Times New Roman"/>
          <w:sz w:val="24"/>
          <w:lang w:eastAsia="en-US"/>
        </w:rPr>
        <w:t>Караканского</w:t>
      </w:r>
      <w:proofErr w:type="spellEnd"/>
      <w:r w:rsidRPr="008C0349">
        <w:rPr>
          <w:rStyle w:val="FontStyle95"/>
          <w:rFonts w:ascii="Times New Roman" w:eastAsia="Calibri" w:hAnsi="Times New Roman"/>
          <w:sz w:val="24"/>
          <w:lang w:eastAsia="en-US"/>
        </w:rPr>
        <w:t xml:space="preserve"> увала, который характеризуется волнисто-увалистым рельефом с отдельными невысокими сопками. Складчатое основание здесь перекрыто мощной толщей рыхлых отложений. Плоские водоразделы слабо расчленены и имеют линейно-вытянутую форму. Абсолютные отметки на вершине увала достигают </w:t>
      </w:r>
      <w:smartTag w:uri="urn:schemas-microsoft-com:office:smarttags" w:element="metricconverter">
        <w:smartTagPr>
          <w:attr w:name="ProductID" w:val="300 метров"/>
        </w:smartTagPr>
        <w:r w:rsidRPr="008C0349">
          <w:rPr>
            <w:rStyle w:val="FontStyle95"/>
            <w:rFonts w:ascii="Times New Roman" w:eastAsia="Calibri" w:hAnsi="Times New Roman"/>
            <w:sz w:val="24"/>
            <w:lang w:eastAsia="en-US"/>
          </w:rPr>
          <w:t>300 метров</w:t>
        </w:r>
      </w:smartTag>
      <w:r w:rsidRPr="008C0349">
        <w:rPr>
          <w:rStyle w:val="FontStyle95"/>
          <w:rFonts w:ascii="Times New Roman" w:eastAsia="Calibri" w:hAnsi="Times New Roman"/>
          <w:sz w:val="24"/>
          <w:lang w:eastAsia="en-US"/>
        </w:rPr>
        <w:t xml:space="preserve">. Склоны увала северо-западной и юго-восточной ориентации наклонены полого, умеренно расчленены реками, берущими начало с вершин увала. Балки и реки врезаны на глубину до </w:t>
      </w:r>
      <w:smartTag w:uri="urn:schemas-microsoft-com:office:smarttags" w:element="metricconverter">
        <w:smartTagPr>
          <w:attr w:name="ProductID" w:val="100 метров"/>
        </w:smartTagPr>
        <w:r w:rsidRPr="008C0349">
          <w:rPr>
            <w:rStyle w:val="FontStyle95"/>
            <w:rFonts w:ascii="Times New Roman" w:eastAsia="Calibri" w:hAnsi="Times New Roman"/>
            <w:sz w:val="24"/>
            <w:lang w:eastAsia="en-US"/>
          </w:rPr>
          <w:t>100 метров</w:t>
        </w:r>
      </w:smartTag>
      <w:r w:rsidRPr="008C0349">
        <w:rPr>
          <w:rStyle w:val="FontStyle95"/>
          <w:rFonts w:ascii="Times New Roman" w:eastAsia="Calibri" w:hAnsi="Times New Roman"/>
          <w:sz w:val="24"/>
          <w:lang w:eastAsia="en-US"/>
        </w:rPr>
        <w:t xml:space="preserve">. Крутизна </w:t>
      </w:r>
      <w:proofErr w:type="spellStart"/>
      <w:r w:rsidRPr="008C0349">
        <w:rPr>
          <w:rStyle w:val="FontStyle95"/>
          <w:rFonts w:ascii="Times New Roman" w:eastAsia="Calibri" w:hAnsi="Times New Roman"/>
          <w:sz w:val="24"/>
          <w:lang w:eastAsia="en-US"/>
        </w:rPr>
        <w:t>приводораздельных</w:t>
      </w:r>
      <w:proofErr w:type="spellEnd"/>
      <w:r w:rsidRPr="008C0349">
        <w:rPr>
          <w:rStyle w:val="FontStyle95"/>
          <w:rFonts w:ascii="Times New Roman" w:eastAsia="Calibri" w:hAnsi="Times New Roman"/>
          <w:sz w:val="24"/>
          <w:lang w:eastAsia="en-US"/>
        </w:rPr>
        <w:t xml:space="preserve"> склонов достигает 8-9°</w:t>
      </w:r>
      <w:r>
        <w:rPr>
          <w:rStyle w:val="FontStyle95"/>
          <w:rFonts w:ascii="Times New Roman" w:eastAsia="Calibri" w:hAnsi="Times New Roman"/>
          <w:sz w:val="24"/>
          <w:lang w:eastAsia="en-US"/>
        </w:rPr>
        <w:t xml:space="preserve">(ГП МО </w:t>
      </w:r>
      <w:proofErr w:type="spellStart"/>
      <w:r>
        <w:rPr>
          <w:rStyle w:val="FontStyle95"/>
          <w:rFonts w:ascii="Times New Roman" w:eastAsia="Calibri" w:hAnsi="Times New Roman"/>
          <w:sz w:val="24"/>
          <w:lang w:eastAsia="en-US"/>
        </w:rPr>
        <w:t>Шурыгинского</w:t>
      </w:r>
      <w:proofErr w:type="spellEnd"/>
      <w:r>
        <w:rPr>
          <w:rStyle w:val="FontStyle95"/>
          <w:rFonts w:ascii="Times New Roman" w:eastAsia="Calibri" w:hAnsi="Times New Roman"/>
          <w:sz w:val="24"/>
          <w:lang w:eastAsia="en-US"/>
        </w:rPr>
        <w:t xml:space="preserve"> сельсовета)</w:t>
      </w:r>
      <w:r w:rsidRPr="008C0349">
        <w:rPr>
          <w:rStyle w:val="FontStyle95"/>
          <w:rFonts w:ascii="Times New Roman" w:eastAsia="Calibri" w:hAnsi="Times New Roman"/>
          <w:sz w:val="24"/>
          <w:lang w:eastAsia="en-US"/>
        </w:rPr>
        <w:t>.</w:t>
      </w:r>
    </w:p>
    <w:p w:rsidR="008C0349" w:rsidRPr="008C0349" w:rsidRDefault="008C0349" w:rsidP="008C0349">
      <w:pPr>
        <w:contextualSpacing/>
        <w:jc w:val="center"/>
        <w:rPr>
          <w:b/>
          <w:color w:val="000000"/>
          <w:szCs w:val="24"/>
        </w:rPr>
      </w:pPr>
    </w:p>
    <w:p w:rsidR="008C0349" w:rsidRPr="008C0349" w:rsidRDefault="008C0349" w:rsidP="008C0349">
      <w:pPr>
        <w:contextualSpacing/>
        <w:jc w:val="center"/>
        <w:rPr>
          <w:b/>
          <w:color w:val="000000"/>
          <w:szCs w:val="24"/>
        </w:rPr>
      </w:pPr>
      <w:r w:rsidRPr="008C0349">
        <w:rPr>
          <w:b/>
          <w:color w:val="000000"/>
          <w:szCs w:val="24"/>
        </w:rPr>
        <w:t>Климат</w:t>
      </w:r>
    </w:p>
    <w:p w:rsidR="008C0349" w:rsidRPr="008C0349" w:rsidRDefault="008C0349" w:rsidP="008C0349">
      <w:pPr>
        <w:rPr>
          <w:szCs w:val="24"/>
        </w:rPr>
      </w:pPr>
      <w:r w:rsidRPr="008C0349">
        <w:rPr>
          <w:szCs w:val="24"/>
        </w:rPr>
        <w:t xml:space="preserve">Территория </w:t>
      </w:r>
      <w:proofErr w:type="spellStart"/>
      <w:r w:rsidRPr="008C0349">
        <w:rPr>
          <w:szCs w:val="24"/>
        </w:rPr>
        <w:t>Шурыгинского</w:t>
      </w:r>
      <w:proofErr w:type="spellEnd"/>
      <w:r w:rsidRPr="008C0349">
        <w:rPr>
          <w:szCs w:val="24"/>
        </w:rPr>
        <w:t xml:space="preserve"> сельсовета относится к континентальному типу с холодной зимой и жарким летом. Для него характерны резкие колебания температуры и осадков. Среднегодовая температура воздуха -0,4° C. Кратковременность вегетационного периода компенсируется сравнительно большой суммой температур выше 10° C, составляющей 1810° C. Период температур выше 10° C составляет в среднем 117 дней.</w:t>
      </w:r>
    </w:p>
    <w:p w:rsidR="008C0349" w:rsidRPr="008C0349" w:rsidRDefault="008C0349" w:rsidP="008C0349">
      <w:pPr>
        <w:rPr>
          <w:szCs w:val="24"/>
        </w:rPr>
      </w:pPr>
      <w:r w:rsidRPr="008C0349">
        <w:rPr>
          <w:szCs w:val="24"/>
        </w:rPr>
        <w:t>Последние весенние заморозки заканчиваются 23 мая, первые осенние заморозки начинаются 17 сентября. Случается, что заморозки бывают в первой декаде июня, что наносит ущерб сельскохозяйственному производству. В среднем продолжительность безморозного периода составляет 116 дней.</w:t>
      </w:r>
    </w:p>
    <w:p w:rsidR="008C0349" w:rsidRPr="008C0349" w:rsidRDefault="008C0349" w:rsidP="008C0349">
      <w:pPr>
        <w:rPr>
          <w:szCs w:val="24"/>
        </w:rPr>
      </w:pPr>
      <w:r w:rsidRPr="008C0349">
        <w:rPr>
          <w:szCs w:val="24"/>
        </w:rPr>
        <w:t xml:space="preserve">Среднегодовое количество выпадающих осадков составляет </w:t>
      </w:r>
      <w:smartTag w:uri="urn:schemas-microsoft-com:office:smarttags" w:element="metricconverter">
        <w:smartTagPr>
          <w:attr w:name="ProductID" w:val="408 мм"/>
        </w:smartTagPr>
        <w:r w:rsidRPr="008C0349">
          <w:rPr>
            <w:szCs w:val="24"/>
          </w:rPr>
          <w:t>408 мм</w:t>
        </w:r>
      </w:smartTag>
      <w:r w:rsidRPr="008C0349">
        <w:rPr>
          <w:szCs w:val="24"/>
        </w:rPr>
        <w:t>. Максимум приходится на летние месяцы. В течение года наблюдается 170 дней с осадками.</w:t>
      </w:r>
    </w:p>
    <w:p w:rsidR="008C0349" w:rsidRPr="008C0349" w:rsidRDefault="008C0349" w:rsidP="008C0349">
      <w:pPr>
        <w:rPr>
          <w:szCs w:val="24"/>
        </w:rPr>
      </w:pPr>
      <w:r w:rsidRPr="008C0349">
        <w:rPr>
          <w:szCs w:val="24"/>
        </w:rPr>
        <w:t>Гидротермический коэффициент, указывающий на отношение суммы осадков за период с температурой выше 10° C к сумме температур выше 10° C, т.е. дающий сведения об увлажнении и количестве тепла, равен 1,2-1,4, что характеризует район как достаточно увлажненный.</w:t>
      </w:r>
    </w:p>
    <w:p w:rsidR="008C0349" w:rsidRPr="008C0349" w:rsidRDefault="008C0349" w:rsidP="008C0349">
      <w:pPr>
        <w:rPr>
          <w:szCs w:val="24"/>
        </w:rPr>
      </w:pPr>
      <w:r w:rsidRPr="008C0349">
        <w:rPr>
          <w:szCs w:val="24"/>
        </w:rPr>
        <w:t>Таким образом, агроклиматические ресурсы района можно охарактеризовать как достаточно благоприятные по обеспечению влагой и теплом для среднеспелых и позднеспелых культур</w:t>
      </w:r>
      <w:r>
        <w:rPr>
          <w:szCs w:val="24"/>
        </w:rPr>
        <w:t xml:space="preserve"> </w:t>
      </w:r>
      <w:r w:rsidRPr="008C0349">
        <w:rPr>
          <w:rStyle w:val="FontStyle95"/>
          <w:rFonts w:ascii="Times New Roman" w:eastAsia="Calibri" w:hAnsi="Times New Roman"/>
          <w:sz w:val="24"/>
          <w:szCs w:val="24"/>
          <w:lang w:eastAsia="en-US"/>
        </w:rPr>
        <w:t>°</w:t>
      </w:r>
      <w:r>
        <w:rPr>
          <w:rStyle w:val="FontStyle95"/>
          <w:rFonts w:ascii="Times New Roman" w:eastAsia="Calibri" w:hAnsi="Times New Roman"/>
          <w:sz w:val="24"/>
          <w:lang w:eastAsia="en-US"/>
        </w:rPr>
        <w:t xml:space="preserve">(ГП МО </w:t>
      </w:r>
      <w:proofErr w:type="spellStart"/>
      <w:r>
        <w:rPr>
          <w:rStyle w:val="FontStyle95"/>
          <w:rFonts w:ascii="Times New Roman" w:eastAsia="Calibri" w:hAnsi="Times New Roman"/>
          <w:sz w:val="24"/>
          <w:lang w:eastAsia="en-US"/>
        </w:rPr>
        <w:t>Шурыгинского</w:t>
      </w:r>
      <w:proofErr w:type="spellEnd"/>
      <w:r>
        <w:rPr>
          <w:rStyle w:val="FontStyle95"/>
          <w:rFonts w:ascii="Times New Roman" w:eastAsia="Calibri" w:hAnsi="Times New Roman"/>
          <w:sz w:val="24"/>
          <w:lang w:eastAsia="en-US"/>
        </w:rPr>
        <w:t xml:space="preserve"> сельсовета)</w:t>
      </w:r>
      <w:r w:rsidRPr="008C0349">
        <w:rPr>
          <w:szCs w:val="24"/>
        </w:rPr>
        <w:t>.</w:t>
      </w:r>
    </w:p>
    <w:p w:rsidR="008C0349" w:rsidRPr="008C0349" w:rsidRDefault="008C0349" w:rsidP="008C0349">
      <w:pPr>
        <w:rPr>
          <w:szCs w:val="24"/>
        </w:rPr>
      </w:pPr>
      <w:r w:rsidRPr="008C0349">
        <w:rPr>
          <w:szCs w:val="24"/>
        </w:rPr>
        <w:t>Среднегодовая относительная влажность воздуха – 76%, максимальная – 82-83% (в ноябре-декабре</w:t>
      </w:r>
      <w:proofErr w:type="gramStart"/>
      <w:r w:rsidRPr="008C0349">
        <w:rPr>
          <w:szCs w:val="24"/>
        </w:rPr>
        <w:t xml:space="preserve"> )</w:t>
      </w:r>
      <w:proofErr w:type="gramEnd"/>
      <w:r w:rsidRPr="008C0349">
        <w:rPr>
          <w:szCs w:val="24"/>
        </w:rPr>
        <w:t>, минимальная – 60-67% (в мае-июне).</w:t>
      </w:r>
    </w:p>
    <w:p w:rsidR="008C0349" w:rsidRPr="008C0349" w:rsidRDefault="008C0349" w:rsidP="008C0349">
      <w:pPr>
        <w:rPr>
          <w:szCs w:val="24"/>
        </w:rPr>
      </w:pPr>
      <w:r w:rsidRPr="008C0349">
        <w:rPr>
          <w:szCs w:val="24"/>
        </w:rPr>
        <w:t xml:space="preserve">Территория </w:t>
      </w:r>
      <w:proofErr w:type="spellStart"/>
      <w:r w:rsidRPr="008C0349">
        <w:rPr>
          <w:szCs w:val="24"/>
        </w:rPr>
        <w:t>Шурыгинского</w:t>
      </w:r>
      <w:proofErr w:type="spellEnd"/>
      <w:r w:rsidRPr="008C0349">
        <w:rPr>
          <w:szCs w:val="24"/>
        </w:rPr>
        <w:t xml:space="preserve"> сельсовета относится к зоне с устойчивым залеганием снежного покрова. Его появление отмечается в конце второй декады октября, в период предзимья, характеризующийся постепенным похолоданием. Образование устойчивого снежного покрова приходится на 5 ноября. Снег залегает неравномерно из-за пересеченного рельефа. Средняя высота снежного покрова – </w:t>
      </w:r>
      <w:smartTag w:uri="urn:schemas-microsoft-com:office:smarttags" w:element="metricconverter">
        <w:smartTagPr>
          <w:attr w:name="ProductID" w:val="29 см"/>
        </w:smartTagPr>
        <w:r w:rsidRPr="008C0349">
          <w:rPr>
            <w:szCs w:val="24"/>
          </w:rPr>
          <w:t>29 см</w:t>
        </w:r>
      </w:smartTag>
      <w:r w:rsidRPr="008C0349">
        <w:rPr>
          <w:szCs w:val="24"/>
        </w:rPr>
        <w:t>. Устойчивый снежный покров начинает разрушаться в первой декаде апреля. Продолжительность снежного покрова – 166 дней</w:t>
      </w:r>
      <w:r>
        <w:rPr>
          <w:szCs w:val="24"/>
        </w:rPr>
        <w:t xml:space="preserve"> </w:t>
      </w:r>
      <w:r w:rsidRPr="008C0349">
        <w:rPr>
          <w:rStyle w:val="FontStyle95"/>
          <w:rFonts w:ascii="Times New Roman" w:eastAsia="Calibri" w:hAnsi="Times New Roman"/>
          <w:sz w:val="24"/>
          <w:szCs w:val="24"/>
          <w:lang w:eastAsia="en-US"/>
        </w:rPr>
        <w:t>°</w:t>
      </w:r>
      <w:r>
        <w:rPr>
          <w:rStyle w:val="FontStyle95"/>
          <w:rFonts w:ascii="Times New Roman" w:eastAsia="Calibri" w:hAnsi="Times New Roman"/>
          <w:sz w:val="24"/>
          <w:lang w:eastAsia="en-US"/>
        </w:rPr>
        <w:t xml:space="preserve">(ГП МО </w:t>
      </w:r>
      <w:proofErr w:type="spellStart"/>
      <w:r>
        <w:rPr>
          <w:rStyle w:val="FontStyle95"/>
          <w:rFonts w:ascii="Times New Roman" w:eastAsia="Calibri" w:hAnsi="Times New Roman"/>
          <w:sz w:val="24"/>
          <w:lang w:eastAsia="en-US"/>
        </w:rPr>
        <w:t>Шурыгинского</w:t>
      </w:r>
      <w:proofErr w:type="spellEnd"/>
      <w:r>
        <w:rPr>
          <w:rStyle w:val="FontStyle95"/>
          <w:rFonts w:ascii="Times New Roman" w:eastAsia="Calibri" w:hAnsi="Times New Roman"/>
          <w:sz w:val="24"/>
          <w:lang w:eastAsia="en-US"/>
        </w:rPr>
        <w:t xml:space="preserve"> сельсовета)</w:t>
      </w:r>
      <w:r w:rsidRPr="008C0349">
        <w:rPr>
          <w:szCs w:val="24"/>
        </w:rPr>
        <w:t>.</w:t>
      </w:r>
    </w:p>
    <w:p w:rsidR="008C0349" w:rsidRPr="008C0349" w:rsidRDefault="008C0349" w:rsidP="008C0349">
      <w:pPr>
        <w:rPr>
          <w:szCs w:val="24"/>
        </w:rPr>
      </w:pPr>
      <w:r w:rsidRPr="008C0349">
        <w:rPr>
          <w:szCs w:val="24"/>
        </w:rPr>
        <w:lastRenderedPageBreak/>
        <w:t>Промерзание почвы, несмотря не суровые зимние условия, относительно неглубокое: среднее многолетнее максимальных глубин за зимний период составляет 110 см</w:t>
      </w:r>
      <w:r>
        <w:rPr>
          <w:szCs w:val="24"/>
        </w:rPr>
        <w:t xml:space="preserve"> </w:t>
      </w:r>
      <w:r w:rsidRPr="008C0349">
        <w:rPr>
          <w:rStyle w:val="FontStyle95"/>
          <w:rFonts w:ascii="Times New Roman" w:eastAsia="Calibri" w:hAnsi="Times New Roman"/>
          <w:sz w:val="24"/>
          <w:szCs w:val="24"/>
          <w:lang w:eastAsia="en-US"/>
        </w:rPr>
        <w:t>°</w:t>
      </w:r>
      <w:r>
        <w:rPr>
          <w:rStyle w:val="FontStyle95"/>
          <w:rFonts w:ascii="Times New Roman" w:eastAsia="Calibri" w:hAnsi="Times New Roman"/>
          <w:sz w:val="24"/>
          <w:lang w:eastAsia="en-US"/>
        </w:rPr>
        <w:t xml:space="preserve">(ГП МО </w:t>
      </w:r>
      <w:proofErr w:type="spellStart"/>
      <w:r>
        <w:rPr>
          <w:rStyle w:val="FontStyle95"/>
          <w:rFonts w:ascii="Times New Roman" w:eastAsia="Calibri" w:hAnsi="Times New Roman"/>
          <w:sz w:val="24"/>
          <w:lang w:eastAsia="en-US"/>
        </w:rPr>
        <w:t>Шурыгинского</w:t>
      </w:r>
      <w:proofErr w:type="spellEnd"/>
      <w:r>
        <w:rPr>
          <w:rStyle w:val="FontStyle95"/>
          <w:rFonts w:ascii="Times New Roman" w:eastAsia="Calibri" w:hAnsi="Times New Roman"/>
          <w:sz w:val="24"/>
          <w:lang w:eastAsia="en-US"/>
        </w:rPr>
        <w:t xml:space="preserve"> сельсовета)</w:t>
      </w:r>
      <w:r w:rsidRPr="008C0349">
        <w:rPr>
          <w:szCs w:val="24"/>
        </w:rPr>
        <w:t>.</w:t>
      </w:r>
    </w:p>
    <w:p w:rsidR="008C0349" w:rsidRPr="008C0349" w:rsidRDefault="008C0349" w:rsidP="008C0349">
      <w:pPr>
        <w:rPr>
          <w:szCs w:val="24"/>
        </w:rPr>
      </w:pPr>
      <w:r w:rsidRPr="008C0349">
        <w:rPr>
          <w:szCs w:val="24"/>
        </w:rPr>
        <w:t>В течение года преобладают ветра юго-западного направления. Скорость ветров в среднем – 3,7 м/с. Наибольшей силы ветра наблюдаются в холодный период года. Количество дней со штилем составляет 9%.</w:t>
      </w:r>
    </w:p>
    <w:p w:rsidR="008C0349" w:rsidRPr="008C0349" w:rsidRDefault="008C0349" w:rsidP="008C0349">
      <w:pPr>
        <w:rPr>
          <w:szCs w:val="24"/>
        </w:rPr>
      </w:pPr>
      <w:r w:rsidRPr="008C0349">
        <w:rPr>
          <w:szCs w:val="24"/>
        </w:rPr>
        <w:t>В поселении в среднем за вегетационный период число дней с атмосферной засухой и суховеями составляет 18, из них на июнь приходится наибольшее число – 6</w:t>
      </w:r>
      <w:r w:rsidRPr="008C0349">
        <w:rPr>
          <w:rStyle w:val="FontStyle95"/>
          <w:rFonts w:ascii="Times New Roman" w:eastAsia="Calibri" w:hAnsi="Times New Roman"/>
          <w:sz w:val="24"/>
          <w:szCs w:val="24"/>
          <w:lang w:eastAsia="en-US"/>
        </w:rPr>
        <w:t>°</w:t>
      </w:r>
      <w:r>
        <w:rPr>
          <w:rStyle w:val="FontStyle95"/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Style w:val="FontStyle95"/>
          <w:rFonts w:ascii="Times New Roman" w:eastAsia="Calibri" w:hAnsi="Times New Roman"/>
          <w:sz w:val="24"/>
          <w:lang w:eastAsia="en-US"/>
        </w:rPr>
        <w:t xml:space="preserve">(ГП МО </w:t>
      </w:r>
      <w:proofErr w:type="spellStart"/>
      <w:r>
        <w:rPr>
          <w:rStyle w:val="FontStyle95"/>
          <w:rFonts w:ascii="Times New Roman" w:eastAsia="Calibri" w:hAnsi="Times New Roman"/>
          <w:sz w:val="24"/>
          <w:lang w:eastAsia="en-US"/>
        </w:rPr>
        <w:t>Шурыгинского</w:t>
      </w:r>
      <w:proofErr w:type="spellEnd"/>
      <w:r>
        <w:rPr>
          <w:rStyle w:val="FontStyle95"/>
          <w:rFonts w:ascii="Times New Roman" w:eastAsia="Calibri" w:hAnsi="Times New Roman"/>
          <w:sz w:val="24"/>
          <w:lang w:eastAsia="en-US"/>
        </w:rPr>
        <w:t xml:space="preserve"> сельсовета)</w:t>
      </w:r>
      <w:r w:rsidRPr="008C0349">
        <w:rPr>
          <w:szCs w:val="24"/>
        </w:rPr>
        <w:t>.</w:t>
      </w:r>
    </w:p>
    <w:p w:rsidR="008C0349" w:rsidRPr="008C0349" w:rsidRDefault="008C0349" w:rsidP="008C0349">
      <w:pPr>
        <w:rPr>
          <w:szCs w:val="24"/>
        </w:rPr>
      </w:pPr>
      <w:r w:rsidRPr="008C0349">
        <w:rPr>
          <w:szCs w:val="24"/>
        </w:rPr>
        <w:t>Территория района благоприятна для возделывания средне- и позднеспелых сельскохозяйственных культур, условия увлажнения достаточно благоприятны, условия для организации массового отдыха населения – ограниченно-благоприятные</w:t>
      </w:r>
      <w:r>
        <w:rPr>
          <w:szCs w:val="24"/>
        </w:rPr>
        <w:t xml:space="preserve"> </w:t>
      </w:r>
      <w:r>
        <w:rPr>
          <w:rStyle w:val="FontStyle95"/>
          <w:rFonts w:ascii="Times New Roman" w:eastAsia="Calibri" w:hAnsi="Times New Roman"/>
          <w:sz w:val="24"/>
          <w:lang w:eastAsia="en-US"/>
        </w:rPr>
        <w:t xml:space="preserve">(ГП МО </w:t>
      </w:r>
      <w:proofErr w:type="spellStart"/>
      <w:r>
        <w:rPr>
          <w:rStyle w:val="FontStyle95"/>
          <w:rFonts w:ascii="Times New Roman" w:eastAsia="Calibri" w:hAnsi="Times New Roman"/>
          <w:sz w:val="24"/>
          <w:lang w:eastAsia="en-US"/>
        </w:rPr>
        <w:t>Шурыгинского</w:t>
      </w:r>
      <w:proofErr w:type="spellEnd"/>
      <w:r>
        <w:rPr>
          <w:rStyle w:val="FontStyle95"/>
          <w:rFonts w:ascii="Times New Roman" w:eastAsia="Calibri" w:hAnsi="Times New Roman"/>
          <w:sz w:val="24"/>
          <w:lang w:eastAsia="en-US"/>
        </w:rPr>
        <w:t xml:space="preserve"> сельсовета)</w:t>
      </w:r>
      <w:r w:rsidRPr="008C0349">
        <w:rPr>
          <w:szCs w:val="24"/>
        </w:rPr>
        <w:t>.</w:t>
      </w:r>
    </w:p>
    <w:p w:rsidR="008C0349" w:rsidRPr="008C0349" w:rsidRDefault="008C0349" w:rsidP="008C0349">
      <w:pPr>
        <w:contextualSpacing/>
        <w:jc w:val="center"/>
        <w:rPr>
          <w:b/>
          <w:color w:val="000000"/>
          <w:szCs w:val="24"/>
        </w:rPr>
      </w:pPr>
      <w:r w:rsidRPr="008C0349">
        <w:rPr>
          <w:b/>
          <w:color w:val="000000"/>
          <w:szCs w:val="24"/>
        </w:rPr>
        <w:t>Гидрография и гидрология</w:t>
      </w:r>
    </w:p>
    <w:p w:rsidR="008C0349" w:rsidRPr="008C0349" w:rsidRDefault="008C0349" w:rsidP="008C0349">
      <w:pPr>
        <w:rPr>
          <w:color w:val="000000"/>
          <w:szCs w:val="24"/>
        </w:rPr>
      </w:pPr>
      <w:r w:rsidRPr="008C0349">
        <w:rPr>
          <w:color w:val="000000"/>
          <w:szCs w:val="24"/>
        </w:rPr>
        <w:t>Рассматриваемая территория принадлежит бассейну Средней Оби. Рельеф поселения представляет собой повышенную равнину, западная и значительная часть восточной границ которого проходит по водоразделу. Территория поселения является водосбором двух рек текущих на юг Верх-Сузун и Иня. В речных поймах встречается небольшие озера и болота</w:t>
      </w:r>
      <w:r>
        <w:rPr>
          <w:color w:val="000000"/>
          <w:szCs w:val="24"/>
        </w:rPr>
        <w:t xml:space="preserve"> </w:t>
      </w:r>
      <w:r w:rsidRPr="008C0349">
        <w:rPr>
          <w:rStyle w:val="FontStyle95"/>
          <w:rFonts w:ascii="Times New Roman" w:eastAsia="Calibri" w:hAnsi="Times New Roman"/>
          <w:sz w:val="24"/>
          <w:szCs w:val="24"/>
          <w:lang w:eastAsia="en-US"/>
        </w:rPr>
        <w:t>°</w:t>
      </w:r>
      <w:r>
        <w:rPr>
          <w:rStyle w:val="FontStyle95"/>
          <w:rFonts w:ascii="Times New Roman" w:eastAsia="Calibri" w:hAnsi="Times New Roman"/>
          <w:sz w:val="24"/>
          <w:lang w:eastAsia="en-US"/>
        </w:rPr>
        <w:t xml:space="preserve">(ГП МО </w:t>
      </w:r>
      <w:proofErr w:type="spellStart"/>
      <w:r>
        <w:rPr>
          <w:rStyle w:val="FontStyle95"/>
          <w:rFonts w:ascii="Times New Roman" w:eastAsia="Calibri" w:hAnsi="Times New Roman"/>
          <w:sz w:val="24"/>
          <w:lang w:eastAsia="en-US"/>
        </w:rPr>
        <w:t>Шурыгинского</w:t>
      </w:r>
      <w:proofErr w:type="spellEnd"/>
      <w:r>
        <w:rPr>
          <w:rStyle w:val="FontStyle95"/>
          <w:rFonts w:ascii="Times New Roman" w:eastAsia="Calibri" w:hAnsi="Times New Roman"/>
          <w:sz w:val="24"/>
          <w:lang w:eastAsia="en-US"/>
        </w:rPr>
        <w:t xml:space="preserve"> сельсовета)</w:t>
      </w:r>
      <w:r w:rsidRPr="008C0349">
        <w:rPr>
          <w:color w:val="000000"/>
          <w:szCs w:val="24"/>
        </w:rPr>
        <w:t>.</w:t>
      </w:r>
    </w:p>
    <w:p w:rsidR="008C0349" w:rsidRPr="008C0349" w:rsidRDefault="008C0349" w:rsidP="008C0349">
      <w:pPr>
        <w:rPr>
          <w:color w:val="000000"/>
          <w:szCs w:val="24"/>
        </w:rPr>
      </w:pPr>
      <w:r w:rsidRPr="008C0349">
        <w:rPr>
          <w:color w:val="000000"/>
          <w:szCs w:val="24"/>
        </w:rPr>
        <w:t xml:space="preserve">Густота речной сети составляет 0,3-0,4 км/кв.км. Реки имеют равнинный характер, течение спокойное, поймы широкие. Речные долины открытые, преимущественно </w:t>
      </w:r>
      <w:proofErr w:type="spellStart"/>
      <w:r w:rsidRPr="008C0349">
        <w:rPr>
          <w:color w:val="000000"/>
          <w:szCs w:val="24"/>
        </w:rPr>
        <w:t>ящикообразные</w:t>
      </w:r>
      <w:proofErr w:type="spellEnd"/>
      <w:r w:rsidRPr="008C0349">
        <w:rPr>
          <w:color w:val="000000"/>
          <w:szCs w:val="24"/>
        </w:rPr>
        <w:t xml:space="preserve">, местами У-образной формы. Для рек характерен процесс </w:t>
      </w:r>
      <w:proofErr w:type="spellStart"/>
      <w:r w:rsidRPr="008C0349">
        <w:rPr>
          <w:color w:val="000000"/>
          <w:szCs w:val="24"/>
        </w:rPr>
        <w:t>меандрирования</w:t>
      </w:r>
      <w:proofErr w:type="spellEnd"/>
      <w:r w:rsidRPr="008C0349">
        <w:rPr>
          <w:color w:val="000000"/>
          <w:szCs w:val="24"/>
        </w:rPr>
        <w:t xml:space="preserve"> русла. </w:t>
      </w:r>
      <w:proofErr w:type="spellStart"/>
      <w:r w:rsidRPr="008C0349">
        <w:rPr>
          <w:color w:val="000000"/>
          <w:szCs w:val="24"/>
        </w:rPr>
        <w:t>Озерность</w:t>
      </w:r>
      <w:proofErr w:type="spellEnd"/>
      <w:r w:rsidRPr="008C0349">
        <w:rPr>
          <w:color w:val="000000"/>
          <w:szCs w:val="24"/>
        </w:rPr>
        <w:t xml:space="preserve"> составляет менее 1%, заболоченность менее 5%</w:t>
      </w:r>
      <w:r>
        <w:rPr>
          <w:color w:val="000000"/>
          <w:szCs w:val="24"/>
        </w:rPr>
        <w:t xml:space="preserve"> </w:t>
      </w:r>
      <w:r w:rsidRPr="008C0349">
        <w:rPr>
          <w:rStyle w:val="FontStyle95"/>
          <w:rFonts w:ascii="Times New Roman" w:eastAsia="Calibri" w:hAnsi="Times New Roman"/>
          <w:sz w:val="24"/>
          <w:szCs w:val="24"/>
          <w:lang w:eastAsia="en-US"/>
        </w:rPr>
        <w:t>°</w:t>
      </w:r>
      <w:r>
        <w:rPr>
          <w:rStyle w:val="FontStyle95"/>
          <w:rFonts w:ascii="Times New Roman" w:eastAsia="Calibri" w:hAnsi="Times New Roman"/>
          <w:sz w:val="24"/>
          <w:lang w:eastAsia="en-US"/>
        </w:rPr>
        <w:t xml:space="preserve">(ГП МО </w:t>
      </w:r>
      <w:proofErr w:type="spellStart"/>
      <w:r>
        <w:rPr>
          <w:rStyle w:val="FontStyle95"/>
          <w:rFonts w:ascii="Times New Roman" w:eastAsia="Calibri" w:hAnsi="Times New Roman"/>
          <w:sz w:val="24"/>
          <w:lang w:eastAsia="en-US"/>
        </w:rPr>
        <w:t>Шурыгинского</w:t>
      </w:r>
      <w:proofErr w:type="spellEnd"/>
      <w:r>
        <w:rPr>
          <w:rStyle w:val="FontStyle95"/>
          <w:rFonts w:ascii="Times New Roman" w:eastAsia="Calibri" w:hAnsi="Times New Roman"/>
          <w:sz w:val="24"/>
          <w:lang w:eastAsia="en-US"/>
        </w:rPr>
        <w:t xml:space="preserve"> сельсовета)</w:t>
      </w:r>
      <w:r w:rsidRPr="008C0349">
        <w:rPr>
          <w:color w:val="000000"/>
          <w:szCs w:val="24"/>
        </w:rPr>
        <w:t>.</w:t>
      </w:r>
    </w:p>
    <w:p w:rsidR="008C0349" w:rsidRPr="008C0349" w:rsidRDefault="008C0349" w:rsidP="008C0349">
      <w:pPr>
        <w:pStyle w:val="Style2"/>
        <w:suppressAutoHyphens/>
        <w:ind w:firstLine="851"/>
        <w:jc w:val="both"/>
        <w:rPr>
          <w:rFonts w:eastAsia="Calibri"/>
          <w:color w:val="000000"/>
          <w:lang w:eastAsia="en-US"/>
        </w:rPr>
      </w:pPr>
      <w:r w:rsidRPr="008C0349">
        <w:rPr>
          <w:rFonts w:eastAsia="Calibri"/>
          <w:color w:val="000000"/>
          <w:lang w:eastAsia="en-US"/>
        </w:rPr>
        <w:t xml:space="preserve">В питании рек принимают участие талые воды, осадки и подземные воды. Грунтовое питание составляет </w:t>
      </w:r>
      <w:r w:rsidRPr="008C0349">
        <w:rPr>
          <w:rFonts w:eastAsia="Calibri"/>
          <w:bCs/>
          <w:iCs/>
          <w:color w:val="000000"/>
          <w:lang w:eastAsia="en-US"/>
        </w:rPr>
        <w:t xml:space="preserve">5% </w:t>
      </w:r>
      <w:r w:rsidRPr="008C0349">
        <w:rPr>
          <w:rFonts w:eastAsia="Calibri"/>
          <w:color w:val="000000"/>
          <w:lang w:eastAsia="en-US"/>
        </w:rPr>
        <w:t>и менее. Реки поселения относятся к рекам с весенним половодьем и паводками в теплое время года. В период весеннего половодья проходит 60-90% годового стока, а также наблюдаются максимальные расходы и наибольшие уровни воды.</w:t>
      </w:r>
    </w:p>
    <w:p w:rsidR="008C0349" w:rsidRPr="008C0349" w:rsidRDefault="008C0349" w:rsidP="008C0349">
      <w:pPr>
        <w:pStyle w:val="Style2"/>
        <w:suppressAutoHyphens/>
        <w:ind w:firstLine="851"/>
        <w:jc w:val="both"/>
        <w:rPr>
          <w:rFonts w:eastAsia="Calibri"/>
          <w:color w:val="000000"/>
          <w:lang w:eastAsia="en-US"/>
        </w:rPr>
      </w:pPr>
      <w:r w:rsidRPr="008C0349">
        <w:rPr>
          <w:rFonts w:eastAsia="Calibri"/>
          <w:color w:val="000000"/>
          <w:lang w:eastAsia="en-US"/>
        </w:rPr>
        <w:t xml:space="preserve">Гидрохимические особенности рассматриваемой территории проявляются </w:t>
      </w:r>
      <w:r w:rsidRPr="008C0349">
        <w:rPr>
          <w:rFonts w:eastAsia="Calibri"/>
          <w:bCs/>
          <w:color w:val="000000"/>
          <w:lang w:eastAsia="en-US"/>
        </w:rPr>
        <w:t>в водах</w:t>
      </w:r>
      <w:r w:rsidRPr="008C0349">
        <w:rPr>
          <w:rFonts w:eastAsia="Calibri"/>
          <w:color w:val="000000"/>
          <w:lang w:eastAsia="en-US"/>
        </w:rPr>
        <w:t xml:space="preserve"> местного стока, сформировавшихся в почвенно-грунтовой толще, достаточно малых водосборов. Питьевые качества речных вод по величине минерализации и жесткости могут быть охарактеризованы как хорошие и удовлетворительные.</w:t>
      </w:r>
    </w:p>
    <w:p w:rsidR="008C0349" w:rsidRPr="008C0349" w:rsidRDefault="008C0349" w:rsidP="008C0349">
      <w:pPr>
        <w:pStyle w:val="Style2"/>
        <w:suppressAutoHyphens/>
        <w:ind w:firstLine="851"/>
        <w:jc w:val="both"/>
        <w:rPr>
          <w:rFonts w:eastAsia="Calibri"/>
          <w:color w:val="000000"/>
          <w:lang w:eastAsia="en-US"/>
        </w:rPr>
      </w:pPr>
      <w:r w:rsidRPr="008C0349">
        <w:rPr>
          <w:rFonts w:eastAsia="Calibri"/>
          <w:color w:val="000000"/>
          <w:lang w:eastAsia="en-US"/>
        </w:rPr>
        <w:t xml:space="preserve">Жесткость речной воды в период весеннего половодья составляет 2,5 </w:t>
      </w:r>
      <w:proofErr w:type="spellStart"/>
      <w:r w:rsidRPr="008C0349">
        <w:rPr>
          <w:rFonts w:eastAsia="Calibri"/>
          <w:color w:val="000000"/>
          <w:lang w:eastAsia="en-US"/>
        </w:rPr>
        <w:t>мг-экв</w:t>
      </w:r>
      <w:proofErr w:type="spellEnd"/>
      <w:r w:rsidRPr="008C0349">
        <w:rPr>
          <w:rFonts w:eastAsia="Calibri"/>
          <w:color w:val="000000"/>
          <w:lang w:eastAsia="en-US"/>
        </w:rPr>
        <w:t xml:space="preserve">/л, в период низкой зимней межени – 9 </w:t>
      </w:r>
      <w:proofErr w:type="spellStart"/>
      <w:r w:rsidRPr="008C0349">
        <w:rPr>
          <w:rFonts w:eastAsia="Calibri"/>
          <w:color w:val="000000"/>
          <w:lang w:eastAsia="en-US"/>
        </w:rPr>
        <w:t>мг-экв</w:t>
      </w:r>
      <w:proofErr w:type="spellEnd"/>
      <w:r w:rsidRPr="008C0349">
        <w:rPr>
          <w:rFonts w:eastAsia="Calibri"/>
          <w:color w:val="000000"/>
          <w:lang w:eastAsia="en-US"/>
        </w:rPr>
        <w:t xml:space="preserve">/л, в период летне-осенней межени – 8 </w:t>
      </w:r>
      <w:proofErr w:type="spellStart"/>
      <w:r w:rsidRPr="008C0349">
        <w:rPr>
          <w:rFonts w:eastAsia="Calibri"/>
          <w:color w:val="000000"/>
          <w:lang w:eastAsia="en-US"/>
        </w:rPr>
        <w:t>мг-экв</w:t>
      </w:r>
      <w:proofErr w:type="spellEnd"/>
      <w:r w:rsidRPr="008C0349">
        <w:rPr>
          <w:rFonts w:eastAsia="Calibri"/>
          <w:color w:val="000000"/>
          <w:lang w:eastAsia="en-US"/>
        </w:rPr>
        <w:t>/л. Наличие озер на указанной территории объясняется равнинным характером, незначительными уклонами, слабым дренажом и большим количеством осадков. Наблюдаются преимущественно малые мелководные озера с площадью зеркала до 1 км</w:t>
      </w:r>
      <w:proofErr w:type="gramStart"/>
      <w:r w:rsidR="000C4168" w:rsidRPr="000C4168">
        <w:rPr>
          <w:rFonts w:eastAsia="Calibri"/>
          <w:color w:val="000000"/>
          <w:vertAlign w:val="superscript"/>
          <w:lang w:eastAsia="en-US"/>
        </w:rPr>
        <w:t>2</w:t>
      </w:r>
      <w:proofErr w:type="gramEnd"/>
      <w:r w:rsidRPr="008C0349">
        <w:rPr>
          <w:rFonts w:eastAsia="Calibri"/>
          <w:color w:val="000000"/>
          <w:lang w:eastAsia="en-US"/>
        </w:rPr>
        <w:t xml:space="preserve">. </w:t>
      </w:r>
    </w:p>
    <w:p w:rsidR="008C0349" w:rsidRPr="008C0349" w:rsidRDefault="008C0349" w:rsidP="008C0349">
      <w:pPr>
        <w:pStyle w:val="Style2"/>
        <w:suppressAutoHyphens/>
        <w:ind w:firstLine="851"/>
        <w:jc w:val="both"/>
        <w:rPr>
          <w:rFonts w:eastAsia="Calibri"/>
          <w:color w:val="000000"/>
          <w:lang w:eastAsia="en-US"/>
        </w:rPr>
      </w:pPr>
      <w:r w:rsidRPr="008C0349">
        <w:rPr>
          <w:rFonts w:eastAsia="Calibri"/>
          <w:color w:val="000000"/>
          <w:lang w:eastAsia="en-US"/>
        </w:rPr>
        <w:t>По ресурсам поверхностных вод поселение относится к слабо обеспеченной зоне в связи с отсутствием крупных водотоков, удовлетворяющих промышленных, сельскохозяйственных потребителей. Основная часть рек принадлежит к малым рекам, перемерзающим в зимний период. Для целей водоснабжения целесообразно использовать воду поземных источников.</w:t>
      </w:r>
    </w:p>
    <w:p w:rsidR="008C0349" w:rsidRPr="008C0349" w:rsidRDefault="008C0349" w:rsidP="008C0349">
      <w:pPr>
        <w:pStyle w:val="Style2"/>
        <w:suppressAutoHyphens/>
        <w:ind w:firstLine="851"/>
        <w:jc w:val="both"/>
        <w:rPr>
          <w:rFonts w:eastAsia="Calibri"/>
          <w:color w:val="000000"/>
          <w:lang w:eastAsia="en-US"/>
        </w:rPr>
      </w:pPr>
      <w:r w:rsidRPr="008C0349">
        <w:rPr>
          <w:rFonts w:eastAsia="Calibri"/>
          <w:color w:val="000000"/>
          <w:lang w:eastAsia="en-US"/>
        </w:rPr>
        <w:t xml:space="preserve">Основные водоносные горизонты на территории поселения приурочены к </w:t>
      </w:r>
      <w:proofErr w:type="spellStart"/>
      <w:r w:rsidRPr="008C0349">
        <w:rPr>
          <w:rFonts w:eastAsia="Calibri"/>
          <w:color w:val="000000"/>
          <w:lang w:eastAsia="en-US"/>
        </w:rPr>
        <w:t>нижне-среднечетвертичному</w:t>
      </w:r>
      <w:proofErr w:type="spellEnd"/>
      <w:r w:rsidRPr="008C0349">
        <w:rPr>
          <w:rFonts w:eastAsia="Calibri"/>
          <w:color w:val="000000"/>
          <w:lang w:eastAsia="en-US"/>
        </w:rPr>
        <w:t xml:space="preserve"> горизонту </w:t>
      </w:r>
      <w:proofErr w:type="spellStart"/>
      <w:r w:rsidRPr="008C0349">
        <w:rPr>
          <w:rFonts w:eastAsia="Calibri"/>
          <w:color w:val="000000"/>
          <w:lang w:eastAsia="en-US"/>
        </w:rPr>
        <w:t>безменовской</w:t>
      </w:r>
      <w:proofErr w:type="spellEnd"/>
      <w:r w:rsidRPr="008C0349">
        <w:rPr>
          <w:rFonts w:eastAsia="Calibri"/>
          <w:color w:val="000000"/>
          <w:lang w:eastAsia="en-US"/>
        </w:rPr>
        <w:t xml:space="preserve"> свиты. Глубина подошвы и соответственно мощность отложений увеличивается на водораздельных пространствах и сокращается в долинах рек и логов. Общая мощность </w:t>
      </w:r>
      <w:proofErr w:type="spellStart"/>
      <w:r w:rsidRPr="008C0349">
        <w:rPr>
          <w:rFonts w:eastAsia="Calibri"/>
          <w:color w:val="000000"/>
          <w:lang w:eastAsia="en-US"/>
        </w:rPr>
        <w:t>нижне-среднечетвертичных</w:t>
      </w:r>
      <w:proofErr w:type="spellEnd"/>
      <w:r w:rsidRPr="008C0349">
        <w:rPr>
          <w:rFonts w:eastAsia="Calibri"/>
          <w:color w:val="000000"/>
          <w:lang w:eastAsia="en-US"/>
        </w:rPr>
        <w:t xml:space="preserve"> отложений колеблется от 19 до </w:t>
      </w:r>
      <w:smartTag w:uri="urn:schemas-microsoft-com:office:smarttags" w:element="metricconverter">
        <w:smartTagPr>
          <w:attr w:name="ProductID" w:val="100 м"/>
        </w:smartTagPr>
        <w:r w:rsidRPr="008C0349">
          <w:rPr>
            <w:rFonts w:eastAsia="Calibri"/>
            <w:color w:val="000000"/>
            <w:lang w:eastAsia="en-US"/>
          </w:rPr>
          <w:t>100 м</w:t>
        </w:r>
      </w:smartTag>
      <w:r w:rsidRPr="008C0349">
        <w:rPr>
          <w:rFonts w:eastAsia="Calibri"/>
          <w:color w:val="000000"/>
          <w:lang w:eastAsia="en-US"/>
        </w:rPr>
        <w:t>. В литологическом отношении он представлен субаэральными и аллювиальными супесями, суглинками и песками. К югу мощность песков увеличивается до 20-</w:t>
      </w:r>
      <w:smartTag w:uri="urn:schemas-microsoft-com:office:smarttags" w:element="metricconverter">
        <w:smartTagPr>
          <w:attr w:name="ProductID" w:val="86,4 м"/>
        </w:smartTagPr>
        <w:r w:rsidRPr="008C0349">
          <w:rPr>
            <w:rFonts w:eastAsia="Calibri"/>
            <w:color w:val="000000"/>
            <w:lang w:eastAsia="en-US"/>
          </w:rPr>
          <w:t>86,4 м</w:t>
        </w:r>
      </w:smartTag>
      <w:r w:rsidRPr="008C0349">
        <w:rPr>
          <w:rFonts w:eastAsia="Calibri"/>
          <w:color w:val="000000"/>
          <w:lang w:eastAsia="en-US"/>
        </w:rPr>
        <w:t>, прослои суглинков и супесей имеют подчиненное значение. Пески мелкозернистые, иногда с прослоями тонкозернистых пылеватых песков, мощностью до 0,5-</w:t>
      </w:r>
      <w:smartTag w:uri="urn:schemas-microsoft-com:office:smarttags" w:element="metricconverter">
        <w:smartTagPr>
          <w:attr w:name="ProductID" w:val="5,0 м"/>
        </w:smartTagPr>
        <w:r w:rsidRPr="008C0349">
          <w:rPr>
            <w:rFonts w:eastAsia="Calibri"/>
            <w:color w:val="000000"/>
            <w:lang w:eastAsia="en-US"/>
          </w:rPr>
          <w:t>5,0 м</w:t>
        </w:r>
      </w:smartTag>
      <w:r w:rsidRPr="008C0349">
        <w:rPr>
          <w:rFonts w:eastAsia="Calibri"/>
          <w:color w:val="000000"/>
          <w:lang w:eastAsia="en-US"/>
        </w:rPr>
        <w:t xml:space="preserve">. Отмечены интервалы среднезернистых, местами гравелистых </w:t>
      </w:r>
      <w:r w:rsidRPr="008C0349">
        <w:rPr>
          <w:rFonts w:eastAsia="Calibri"/>
          <w:color w:val="000000"/>
          <w:lang w:eastAsia="en-US"/>
        </w:rPr>
        <w:lastRenderedPageBreak/>
        <w:t>песков, мощностью 2-</w:t>
      </w:r>
      <w:smartTag w:uri="urn:schemas-microsoft-com:office:smarttags" w:element="metricconverter">
        <w:smartTagPr>
          <w:attr w:name="ProductID" w:val="5 м"/>
        </w:smartTagPr>
        <w:r w:rsidRPr="008C0349">
          <w:rPr>
            <w:rFonts w:eastAsia="Calibri"/>
            <w:color w:val="000000"/>
            <w:lang w:eastAsia="en-US"/>
          </w:rPr>
          <w:t>5 м</w:t>
        </w:r>
      </w:smartTag>
      <w:r w:rsidRPr="008C0349">
        <w:rPr>
          <w:rFonts w:eastAsia="Calibri"/>
          <w:color w:val="000000"/>
          <w:lang w:eastAsia="en-US"/>
        </w:rPr>
        <w:t>.</w:t>
      </w:r>
    </w:p>
    <w:p w:rsidR="008C0349" w:rsidRPr="008C0349" w:rsidRDefault="008C0349" w:rsidP="008C0349">
      <w:pPr>
        <w:pStyle w:val="Style2"/>
        <w:suppressAutoHyphens/>
        <w:ind w:firstLine="851"/>
        <w:jc w:val="both"/>
        <w:rPr>
          <w:rFonts w:eastAsia="Calibri"/>
          <w:color w:val="000000"/>
          <w:lang w:eastAsia="en-US"/>
        </w:rPr>
      </w:pPr>
      <w:r w:rsidRPr="008C0349">
        <w:rPr>
          <w:rFonts w:eastAsia="Calibri"/>
          <w:color w:val="000000"/>
          <w:lang w:eastAsia="en-US"/>
        </w:rPr>
        <w:t xml:space="preserve">Подземные воды безнапорные или </w:t>
      </w:r>
      <w:proofErr w:type="spellStart"/>
      <w:r w:rsidRPr="008C0349">
        <w:rPr>
          <w:rFonts w:eastAsia="Calibri"/>
          <w:color w:val="000000"/>
          <w:lang w:eastAsia="en-US"/>
        </w:rPr>
        <w:t>слабонапорные</w:t>
      </w:r>
      <w:proofErr w:type="spellEnd"/>
      <w:r w:rsidRPr="008C0349">
        <w:rPr>
          <w:rFonts w:eastAsia="Calibri"/>
          <w:color w:val="000000"/>
          <w:lang w:eastAsia="en-US"/>
        </w:rPr>
        <w:t>. Небольшой напор создается за счет наличия в верхней части разреза суглинков. Уровень подземных вод тесно связан с рельефом. На водоразделах уровень устанавливается на глубине 30-40м, в пониженных местах, в долинах рек и логов, уровень залегает близко от поверхности земли, иногда встречаются выходы подземных вод на поверхность в виде родников и мочажин</w:t>
      </w:r>
      <w:r w:rsidR="000C4168">
        <w:rPr>
          <w:rFonts w:eastAsia="Calibri"/>
          <w:color w:val="000000"/>
          <w:lang w:eastAsia="en-US"/>
        </w:rPr>
        <w:t xml:space="preserve"> </w:t>
      </w:r>
      <w:r w:rsidR="000C4168">
        <w:rPr>
          <w:rStyle w:val="FontStyle95"/>
          <w:rFonts w:ascii="Times New Roman" w:eastAsia="Calibri" w:hAnsi="Times New Roman"/>
          <w:sz w:val="24"/>
          <w:lang w:eastAsia="en-US"/>
        </w:rPr>
        <w:t xml:space="preserve">(ГП МО </w:t>
      </w:r>
      <w:proofErr w:type="spellStart"/>
      <w:r w:rsidR="000C4168">
        <w:rPr>
          <w:rStyle w:val="FontStyle95"/>
          <w:rFonts w:ascii="Times New Roman" w:eastAsia="Calibri" w:hAnsi="Times New Roman"/>
          <w:sz w:val="24"/>
          <w:lang w:eastAsia="en-US"/>
        </w:rPr>
        <w:t>Шурыгинского</w:t>
      </w:r>
      <w:proofErr w:type="spellEnd"/>
      <w:r w:rsidR="000C4168">
        <w:rPr>
          <w:rStyle w:val="FontStyle95"/>
          <w:rFonts w:ascii="Times New Roman" w:eastAsia="Calibri" w:hAnsi="Times New Roman"/>
          <w:sz w:val="24"/>
          <w:lang w:eastAsia="en-US"/>
        </w:rPr>
        <w:t xml:space="preserve"> сельсовета)</w:t>
      </w:r>
      <w:r w:rsidRPr="008C0349">
        <w:rPr>
          <w:rFonts w:eastAsia="Calibri"/>
          <w:color w:val="000000"/>
          <w:lang w:eastAsia="en-US"/>
        </w:rPr>
        <w:t>.</w:t>
      </w:r>
    </w:p>
    <w:p w:rsidR="008C0349" w:rsidRPr="008C0349" w:rsidRDefault="008C0349" w:rsidP="008C0349">
      <w:pPr>
        <w:pStyle w:val="Style2"/>
        <w:suppressAutoHyphens/>
        <w:ind w:firstLine="851"/>
        <w:jc w:val="both"/>
        <w:rPr>
          <w:rFonts w:eastAsia="Calibri"/>
          <w:color w:val="000000"/>
          <w:lang w:eastAsia="en-US"/>
        </w:rPr>
      </w:pPr>
      <w:proofErr w:type="spellStart"/>
      <w:r w:rsidRPr="008C0349">
        <w:rPr>
          <w:rFonts w:eastAsia="Calibri"/>
          <w:color w:val="000000"/>
          <w:lang w:eastAsia="en-US"/>
        </w:rPr>
        <w:t>Водообильность</w:t>
      </w:r>
      <w:proofErr w:type="spellEnd"/>
      <w:r w:rsidRPr="008C0349">
        <w:rPr>
          <w:rFonts w:eastAsia="Calibri"/>
          <w:color w:val="000000"/>
          <w:lang w:eastAsia="en-US"/>
        </w:rPr>
        <w:t xml:space="preserve"> водоносного горизонта варьирует в широких пределах. Дебиты эксплуатационных скважин </w:t>
      </w:r>
      <w:proofErr w:type="gramStart"/>
      <w:r w:rsidRPr="008C0349">
        <w:rPr>
          <w:rFonts w:eastAsia="Calibri"/>
          <w:color w:val="000000"/>
          <w:lang w:eastAsia="en-US"/>
        </w:rPr>
        <w:t>колеблются от 0,47 до 10 л/сек</w:t>
      </w:r>
      <w:proofErr w:type="gramEnd"/>
      <w:r w:rsidRPr="008C0349">
        <w:rPr>
          <w:rFonts w:eastAsia="Calibri"/>
          <w:color w:val="000000"/>
          <w:lang w:eastAsia="en-US"/>
        </w:rPr>
        <w:t xml:space="preserve"> при понижениях уровня на 1-</w:t>
      </w:r>
      <w:smartTag w:uri="urn:schemas-microsoft-com:office:smarttags" w:element="metricconverter">
        <w:smartTagPr>
          <w:attr w:name="ProductID" w:val="30 м"/>
        </w:smartTagPr>
        <w:r w:rsidRPr="008C0349">
          <w:rPr>
            <w:rFonts w:eastAsia="Calibri"/>
            <w:color w:val="000000"/>
            <w:lang w:eastAsia="en-US"/>
          </w:rPr>
          <w:t>30 м</w:t>
        </w:r>
      </w:smartTag>
      <w:r w:rsidRPr="008C0349">
        <w:rPr>
          <w:rFonts w:eastAsia="Calibri"/>
          <w:color w:val="000000"/>
          <w:lang w:eastAsia="en-US"/>
        </w:rPr>
        <w:t>. Удельные дебиты составляют 0,04-0,82 л/сек, чаще не превышают 0,3 л/сек</w:t>
      </w:r>
      <w:r w:rsidR="000C4168">
        <w:rPr>
          <w:rFonts w:eastAsia="Calibri"/>
          <w:color w:val="000000"/>
          <w:lang w:eastAsia="en-US"/>
        </w:rPr>
        <w:t xml:space="preserve"> </w:t>
      </w:r>
      <w:r w:rsidR="000C4168">
        <w:rPr>
          <w:rStyle w:val="FontStyle95"/>
          <w:rFonts w:ascii="Times New Roman" w:eastAsia="Calibri" w:hAnsi="Times New Roman"/>
          <w:sz w:val="24"/>
          <w:lang w:eastAsia="en-US"/>
        </w:rPr>
        <w:t xml:space="preserve">(ГП МО </w:t>
      </w:r>
      <w:proofErr w:type="spellStart"/>
      <w:r w:rsidR="000C4168">
        <w:rPr>
          <w:rStyle w:val="FontStyle95"/>
          <w:rFonts w:ascii="Times New Roman" w:eastAsia="Calibri" w:hAnsi="Times New Roman"/>
          <w:sz w:val="24"/>
          <w:lang w:eastAsia="en-US"/>
        </w:rPr>
        <w:t>Шурыгинского</w:t>
      </w:r>
      <w:proofErr w:type="spellEnd"/>
      <w:r w:rsidR="000C4168">
        <w:rPr>
          <w:rStyle w:val="FontStyle95"/>
          <w:rFonts w:ascii="Times New Roman" w:eastAsia="Calibri" w:hAnsi="Times New Roman"/>
          <w:sz w:val="24"/>
          <w:lang w:eastAsia="en-US"/>
        </w:rPr>
        <w:t xml:space="preserve"> сельсовета)</w:t>
      </w:r>
      <w:r w:rsidRPr="008C0349">
        <w:rPr>
          <w:rFonts w:eastAsia="Calibri"/>
          <w:color w:val="000000"/>
          <w:lang w:eastAsia="en-US"/>
        </w:rPr>
        <w:t>.</w:t>
      </w:r>
    </w:p>
    <w:p w:rsidR="008C0349" w:rsidRPr="008C0349" w:rsidRDefault="008C0349" w:rsidP="008C0349">
      <w:pPr>
        <w:pStyle w:val="Style2"/>
        <w:suppressAutoHyphens/>
        <w:ind w:firstLine="851"/>
        <w:jc w:val="both"/>
        <w:rPr>
          <w:rFonts w:eastAsia="Calibri"/>
          <w:color w:val="000000"/>
          <w:lang w:eastAsia="en-US"/>
        </w:rPr>
      </w:pPr>
      <w:r w:rsidRPr="008C0349">
        <w:rPr>
          <w:rFonts w:eastAsia="Calibri"/>
          <w:color w:val="000000"/>
          <w:lang w:eastAsia="en-US"/>
        </w:rPr>
        <w:t>Воды пресные, с минерализацией 0,2-0,6 г/л. По химическому составу гидрокарбонатные кальциево-магниевые. Наблюдается повышенное содержание железа до 2 мг/л. В целом, воды пригодны для хозяйственно-питьевого водоснабжения</w:t>
      </w:r>
      <w:r w:rsidR="000C4168">
        <w:rPr>
          <w:rFonts w:eastAsia="Calibri"/>
          <w:color w:val="000000"/>
          <w:lang w:eastAsia="en-US"/>
        </w:rPr>
        <w:t xml:space="preserve"> </w:t>
      </w:r>
      <w:r w:rsidR="000C4168">
        <w:rPr>
          <w:rStyle w:val="FontStyle95"/>
          <w:rFonts w:ascii="Times New Roman" w:eastAsia="Calibri" w:hAnsi="Times New Roman"/>
          <w:sz w:val="24"/>
          <w:lang w:eastAsia="en-US"/>
        </w:rPr>
        <w:t xml:space="preserve">(ГП МО </w:t>
      </w:r>
      <w:proofErr w:type="spellStart"/>
      <w:r w:rsidR="000C4168">
        <w:rPr>
          <w:rStyle w:val="FontStyle95"/>
          <w:rFonts w:ascii="Times New Roman" w:eastAsia="Calibri" w:hAnsi="Times New Roman"/>
          <w:sz w:val="24"/>
          <w:lang w:eastAsia="en-US"/>
        </w:rPr>
        <w:t>Шурыгинского</w:t>
      </w:r>
      <w:proofErr w:type="spellEnd"/>
      <w:r w:rsidR="000C4168">
        <w:rPr>
          <w:rStyle w:val="FontStyle95"/>
          <w:rFonts w:ascii="Times New Roman" w:eastAsia="Calibri" w:hAnsi="Times New Roman"/>
          <w:sz w:val="24"/>
          <w:lang w:eastAsia="en-US"/>
        </w:rPr>
        <w:t xml:space="preserve"> сельсовета)</w:t>
      </w:r>
      <w:r w:rsidRPr="008C0349">
        <w:rPr>
          <w:rFonts w:eastAsia="Calibri"/>
          <w:color w:val="000000"/>
          <w:lang w:eastAsia="en-US"/>
        </w:rPr>
        <w:t>.</w:t>
      </w:r>
    </w:p>
    <w:p w:rsidR="008C0349" w:rsidRPr="008C0349" w:rsidRDefault="008C0349" w:rsidP="008C0349">
      <w:pPr>
        <w:pStyle w:val="Style2"/>
        <w:suppressAutoHyphens/>
        <w:ind w:firstLine="851"/>
        <w:jc w:val="both"/>
        <w:rPr>
          <w:rFonts w:eastAsia="Calibri"/>
          <w:color w:val="000000"/>
          <w:lang w:eastAsia="en-US"/>
        </w:rPr>
      </w:pPr>
      <w:r w:rsidRPr="008C0349">
        <w:rPr>
          <w:rFonts w:eastAsia="Calibri"/>
          <w:color w:val="000000"/>
          <w:lang w:eastAsia="en-US"/>
        </w:rPr>
        <w:t xml:space="preserve">Подземные воды водоносного </w:t>
      </w:r>
      <w:proofErr w:type="spellStart"/>
      <w:r w:rsidRPr="008C0349">
        <w:rPr>
          <w:rFonts w:eastAsia="Calibri"/>
          <w:color w:val="000000"/>
          <w:lang w:eastAsia="en-US"/>
        </w:rPr>
        <w:t>нижне-среднечетвертичного</w:t>
      </w:r>
      <w:proofErr w:type="spellEnd"/>
      <w:r w:rsidRPr="008C0349">
        <w:rPr>
          <w:rFonts w:eastAsia="Calibri"/>
          <w:color w:val="000000"/>
          <w:lang w:eastAsia="en-US"/>
        </w:rPr>
        <w:t xml:space="preserve"> горизонта </w:t>
      </w:r>
      <w:proofErr w:type="spellStart"/>
      <w:r w:rsidRPr="008C0349">
        <w:rPr>
          <w:rFonts w:eastAsia="Calibri"/>
          <w:color w:val="000000"/>
          <w:lang w:eastAsia="en-US"/>
        </w:rPr>
        <w:t>безменовской</w:t>
      </w:r>
      <w:proofErr w:type="spellEnd"/>
      <w:r w:rsidRPr="008C0349">
        <w:rPr>
          <w:rFonts w:eastAsia="Calibri"/>
          <w:color w:val="000000"/>
          <w:lang w:eastAsia="en-US"/>
        </w:rPr>
        <w:t xml:space="preserve"> свиты используются для хозяйственно-питьевого водоснабжения. </w:t>
      </w:r>
    </w:p>
    <w:p w:rsidR="008C0349" w:rsidRPr="008C0349" w:rsidRDefault="008C0349" w:rsidP="008C0349">
      <w:pPr>
        <w:pStyle w:val="Style2"/>
        <w:suppressAutoHyphens/>
        <w:ind w:firstLine="851"/>
        <w:jc w:val="both"/>
        <w:rPr>
          <w:rFonts w:eastAsia="Calibri"/>
          <w:color w:val="000000"/>
          <w:lang w:eastAsia="en-US"/>
        </w:rPr>
      </w:pPr>
      <w:r w:rsidRPr="008C0349">
        <w:rPr>
          <w:rFonts w:eastAsia="Calibri"/>
          <w:color w:val="000000"/>
          <w:lang w:eastAsia="en-US"/>
        </w:rPr>
        <w:t xml:space="preserve">Нижний ярус водоносного комплекса верхней трещиноватой зоны мезо-палеозойских отложений на территории поселения и водоносный комплекс верхней трещиноватой зоны </w:t>
      </w:r>
      <w:proofErr w:type="spellStart"/>
      <w:r w:rsidRPr="008C0349">
        <w:rPr>
          <w:rFonts w:eastAsia="Calibri"/>
          <w:color w:val="000000"/>
          <w:lang w:eastAsia="en-US"/>
        </w:rPr>
        <w:t>литфицированных</w:t>
      </w:r>
      <w:proofErr w:type="spellEnd"/>
      <w:r w:rsidRPr="008C0349">
        <w:rPr>
          <w:rFonts w:eastAsia="Calibri"/>
          <w:color w:val="000000"/>
          <w:lang w:eastAsia="en-US"/>
        </w:rPr>
        <w:t xml:space="preserve"> отложений распространены повсеместно. Подземные воды, приуроченные к верхней трещиноватой зоне, имеют напорный характер. Величина напора над кровлей изменяется от 3 до </w:t>
      </w:r>
      <w:smartTag w:uri="urn:schemas-microsoft-com:office:smarttags" w:element="metricconverter">
        <w:smartTagPr>
          <w:attr w:name="ProductID" w:val="170 м"/>
        </w:smartTagPr>
        <w:r w:rsidRPr="008C0349">
          <w:rPr>
            <w:rFonts w:eastAsia="Calibri"/>
            <w:color w:val="000000"/>
            <w:lang w:eastAsia="en-US"/>
          </w:rPr>
          <w:t>170 м</w:t>
        </w:r>
      </w:smartTag>
      <w:r w:rsidRPr="008C0349">
        <w:rPr>
          <w:rFonts w:eastAsia="Calibri"/>
          <w:color w:val="000000"/>
          <w:lang w:eastAsia="en-US"/>
        </w:rPr>
        <w:t>, чаще составляет 60-</w:t>
      </w:r>
      <w:smartTag w:uri="urn:schemas-microsoft-com:office:smarttags" w:element="metricconverter">
        <w:smartTagPr>
          <w:attr w:name="ProductID" w:val="100 м"/>
        </w:smartTagPr>
        <w:r w:rsidRPr="008C0349">
          <w:rPr>
            <w:rFonts w:eastAsia="Calibri"/>
            <w:color w:val="000000"/>
            <w:lang w:eastAsia="en-US"/>
          </w:rPr>
          <w:t>100 м</w:t>
        </w:r>
      </w:smartTag>
      <w:r w:rsidRPr="008C0349">
        <w:rPr>
          <w:rFonts w:eastAsia="Calibri"/>
          <w:color w:val="000000"/>
          <w:lang w:eastAsia="en-US"/>
        </w:rPr>
        <w:t>. Уровни подземных вод устанавливаются на глубине 9-</w:t>
      </w:r>
      <w:smartTag w:uri="urn:schemas-microsoft-com:office:smarttags" w:element="metricconverter">
        <w:smartTagPr>
          <w:attr w:name="ProductID" w:val="49 м"/>
        </w:smartTagPr>
        <w:r w:rsidRPr="008C0349">
          <w:rPr>
            <w:rFonts w:eastAsia="Calibri"/>
            <w:color w:val="000000"/>
            <w:lang w:eastAsia="en-US"/>
          </w:rPr>
          <w:t>49 м</w:t>
        </w:r>
      </w:smartTag>
      <w:r w:rsidRPr="008C0349">
        <w:rPr>
          <w:rFonts w:eastAsia="Calibri"/>
          <w:color w:val="000000"/>
          <w:lang w:eastAsia="en-US"/>
        </w:rPr>
        <w:t>, чаще 10-</w:t>
      </w:r>
      <w:smartTag w:uri="urn:schemas-microsoft-com:office:smarttags" w:element="metricconverter">
        <w:smartTagPr>
          <w:attr w:name="ProductID" w:val="20 м"/>
        </w:smartTagPr>
        <w:r w:rsidRPr="008C0349">
          <w:rPr>
            <w:rFonts w:eastAsia="Calibri"/>
            <w:color w:val="000000"/>
            <w:lang w:eastAsia="en-US"/>
          </w:rPr>
          <w:t>20 м</w:t>
        </w:r>
      </w:smartTag>
      <w:r w:rsidRPr="008C0349">
        <w:rPr>
          <w:rFonts w:eastAsia="Calibri"/>
          <w:color w:val="000000"/>
          <w:lang w:eastAsia="en-US"/>
        </w:rPr>
        <w:t xml:space="preserve">. Абсолютные отметки уровней снижаются в южном направлении от 280 до </w:t>
      </w:r>
      <w:smartTag w:uri="urn:schemas-microsoft-com:office:smarttags" w:element="metricconverter">
        <w:smartTagPr>
          <w:attr w:name="ProductID" w:val="180 м"/>
        </w:smartTagPr>
        <w:r w:rsidRPr="008C0349">
          <w:rPr>
            <w:rFonts w:eastAsia="Calibri"/>
            <w:color w:val="000000"/>
            <w:lang w:eastAsia="en-US"/>
          </w:rPr>
          <w:t>180 м</w:t>
        </w:r>
      </w:smartTag>
      <w:r w:rsidRPr="008C0349">
        <w:rPr>
          <w:rFonts w:eastAsia="Calibri"/>
          <w:color w:val="000000"/>
          <w:lang w:eastAsia="en-US"/>
        </w:rPr>
        <w:t>.</w:t>
      </w:r>
    </w:p>
    <w:p w:rsidR="008C0349" w:rsidRPr="008C0349" w:rsidRDefault="008C0349" w:rsidP="008C0349">
      <w:pPr>
        <w:pStyle w:val="Style2"/>
        <w:suppressAutoHyphens/>
        <w:ind w:firstLine="851"/>
        <w:jc w:val="both"/>
        <w:rPr>
          <w:rFonts w:eastAsia="Calibri"/>
          <w:color w:val="000000"/>
          <w:lang w:eastAsia="en-US"/>
        </w:rPr>
      </w:pPr>
      <w:proofErr w:type="gramStart"/>
      <w:r w:rsidRPr="008C0349">
        <w:rPr>
          <w:rFonts w:eastAsia="Calibri"/>
          <w:color w:val="000000"/>
          <w:lang w:eastAsia="en-US"/>
        </w:rPr>
        <w:t xml:space="preserve">В основном </w:t>
      </w:r>
      <w:proofErr w:type="spellStart"/>
      <w:r w:rsidRPr="008C0349">
        <w:rPr>
          <w:rFonts w:eastAsia="Calibri"/>
          <w:color w:val="000000"/>
          <w:lang w:eastAsia="en-US"/>
        </w:rPr>
        <w:t>литифицированные</w:t>
      </w:r>
      <w:proofErr w:type="spellEnd"/>
      <w:r w:rsidRPr="008C0349">
        <w:rPr>
          <w:rFonts w:eastAsia="Calibri"/>
          <w:color w:val="000000"/>
          <w:lang w:eastAsia="en-US"/>
        </w:rPr>
        <w:t xml:space="preserve"> породы различных стратиграфических подразделений отличаются низкой </w:t>
      </w:r>
      <w:proofErr w:type="spellStart"/>
      <w:r w:rsidRPr="008C0349">
        <w:rPr>
          <w:rFonts w:eastAsia="Calibri"/>
          <w:color w:val="000000"/>
          <w:lang w:eastAsia="en-US"/>
        </w:rPr>
        <w:t>водообильностью</w:t>
      </w:r>
      <w:proofErr w:type="spellEnd"/>
      <w:r w:rsidRPr="008C0349">
        <w:rPr>
          <w:rFonts w:eastAsia="Calibri"/>
          <w:color w:val="000000"/>
          <w:lang w:eastAsia="en-US"/>
        </w:rPr>
        <w:t xml:space="preserve"> (за исключением нижнекембрийских известняков </w:t>
      </w:r>
      <w:proofErr w:type="spellStart"/>
      <w:r w:rsidRPr="008C0349">
        <w:rPr>
          <w:rFonts w:eastAsia="Calibri"/>
          <w:color w:val="000000"/>
          <w:lang w:eastAsia="en-US"/>
        </w:rPr>
        <w:t>кинтерепской</w:t>
      </w:r>
      <w:proofErr w:type="spellEnd"/>
      <w:r w:rsidRPr="008C0349">
        <w:rPr>
          <w:rFonts w:eastAsia="Calibri"/>
          <w:color w:val="000000"/>
          <w:lang w:eastAsia="en-US"/>
        </w:rPr>
        <w:t xml:space="preserve"> свиты.</w:t>
      </w:r>
      <w:proofErr w:type="gramEnd"/>
      <w:r w:rsidRPr="008C0349">
        <w:rPr>
          <w:rFonts w:eastAsia="Calibri"/>
          <w:color w:val="000000"/>
          <w:lang w:eastAsia="en-US"/>
        </w:rPr>
        <w:t xml:space="preserve"> Дебиты скважин </w:t>
      </w:r>
      <w:proofErr w:type="gramStart"/>
      <w:r w:rsidRPr="008C0349">
        <w:rPr>
          <w:rFonts w:eastAsia="Calibri"/>
          <w:color w:val="000000"/>
          <w:lang w:eastAsia="en-US"/>
        </w:rPr>
        <w:t>изменяются от 0,03 до 9,7 л/сек</w:t>
      </w:r>
      <w:proofErr w:type="gramEnd"/>
      <w:r w:rsidRPr="008C0349">
        <w:rPr>
          <w:rFonts w:eastAsia="Calibri"/>
          <w:color w:val="000000"/>
          <w:lang w:eastAsia="en-US"/>
        </w:rPr>
        <w:t xml:space="preserve"> при понижении уровня воды на 4,7-</w:t>
      </w:r>
      <w:smartTag w:uri="urn:schemas-microsoft-com:office:smarttags" w:element="metricconverter">
        <w:smartTagPr>
          <w:attr w:name="ProductID" w:val="80,0 м"/>
        </w:smartTagPr>
        <w:r w:rsidRPr="008C0349">
          <w:rPr>
            <w:rFonts w:eastAsia="Calibri"/>
            <w:color w:val="000000"/>
            <w:lang w:eastAsia="en-US"/>
          </w:rPr>
          <w:t>80,0 м</w:t>
        </w:r>
      </w:smartTag>
      <w:r w:rsidRPr="008C0349">
        <w:rPr>
          <w:rFonts w:eastAsia="Calibri"/>
          <w:color w:val="000000"/>
          <w:lang w:eastAsia="en-US"/>
        </w:rPr>
        <w:t xml:space="preserve">, удельные дебиты от 0,01 до 0,67 л/сек. </w:t>
      </w:r>
      <w:proofErr w:type="spellStart"/>
      <w:r w:rsidRPr="008C0349">
        <w:rPr>
          <w:rFonts w:eastAsia="Calibri"/>
          <w:color w:val="000000"/>
          <w:lang w:eastAsia="en-US"/>
        </w:rPr>
        <w:t>Водопроводимость</w:t>
      </w:r>
      <w:proofErr w:type="spellEnd"/>
      <w:r w:rsidRPr="008C0349">
        <w:rPr>
          <w:rFonts w:eastAsia="Calibri"/>
          <w:color w:val="000000"/>
          <w:lang w:eastAsia="en-US"/>
        </w:rPr>
        <w:t xml:space="preserve"> пород колеблется от величин менее 1 до 117 м/сутки, чаще составляет 1-15, реже 25-</w:t>
      </w:r>
      <w:smartTag w:uri="urn:schemas-microsoft-com:office:smarttags" w:element="metricconverter">
        <w:smartTagPr>
          <w:attr w:name="ProductID" w:val="50 м"/>
        </w:smartTagPr>
        <w:r w:rsidRPr="008C0349">
          <w:rPr>
            <w:rFonts w:eastAsia="Calibri"/>
            <w:color w:val="000000"/>
            <w:lang w:eastAsia="en-US"/>
          </w:rPr>
          <w:t>50 м</w:t>
        </w:r>
      </w:smartTag>
      <w:r w:rsidRPr="008C0349">
        <w:rPr>
          <w:rFonts w:eastAsia="Calibri"/>
          <w:color w:val="000000"/>
          <w:lang w:eastAsia="en-US"/>
        </w:rPr>
        <w:t xml:space="preserve"> /сутки</w:t>
      </w:r>
      <w:r w:rsidR="000C4168">
        <w:rPr>
          <w:rFonts w:eastAsia="Calibri"/>
          <w:color w:val="000000"/>
          <w:lang w:eastAsia="en-US"/>
        </w:rPr>
        <w:t xml:space="preserve"> </w:t>
      </w:r>
      <w:r w:rsidR="000C4168">
        <w:rPr>
          <w:rStyle w:val="FontStyle95"/>
          <w:rFonts w:ascii="Times New Roman" w:eastAsia="Calibri" w:hAnsi="Times New Roman"/>
          <w:sz w:val="24"/>
          <w:lang w:eastAsia="en-US"/>
        </w:rPr>
        <w:t xml:space="preserve">(ГП МО </w:t>
      </w:r>
      <w:proofErr w:type="spellStart"/>
      <w:r w:rsidR="000C4168">
        <w:rPr>
          <w:rStyle w:val="FontStyle95"/>
          <w:rFonts w:ascii="Times New Roman" w:eastAsia="Calibri" w:hAnsi="Times New Roman"/>
          <w:sz w:val="24"/>
          <w:lang w:eastAsia="en-US"/>
        </w:rPr>
        <w:t>Шурыгинского</w:t>
      </w:r>
      <w:proofErr w:type="spellEnd"/>
      <w:r w:rsidR="000C4168">
        <w:rPr>
          <w:rStyle w:val="FontStyle95"/>
          <w:rFonts w:ascii="Times New Roman" w:eastAsia="Calibri" w:hAnsi="Times New Roman"/>
          <w:sz w:val="24"/>
          <w:lang w:eastAsia="en-US"/>
        </w:rPr>
        <w:t xml:space="preserve"> сельсовета)</w:t>
      </w:r>
      <w:r w:rsidRPr="008C0349">
        <w:rPr>
          <w:rFonts w:eastAsia="Calibri"/>
          <w:color w:val="000000"/>
          <w:lang w:eastAsia="en-US"/>
        </w:rPr>
        <w:t>.</w:t>
      </w:r>
    </w:p>
    <w:p w:rsidR="008C0349" w:rsidRPr="008C0349" w:rsidRDefault="008C0349" w:rsidP="008C0349">
      <w:pPr>
        <w:pStyle w:val="Style2"/>
        <w:suppressAutoHyphens/>
        <w:ind w:firstLine="851"/>
        <w:jc w:val="both"/>
        <w:rPr>
          <w:rFonts w:eastAsia="Calibri"/>
          <w:color w:val="000000"/>
          <w:lang w:eastAsia="en-US"/>
        </w:rPr>
      </w:pPr>
      <w:r w:rsidRPr="008C0349">
        <w:rPr>
          <w:rFonts w:eastAsia="Calibri"/>
          <w:color w:val="000000"/>
          <w:lang w:eastAsia="en-US"/>
        </w:rPr>
        <w:t xml:space="preserve">По качеству подземные воды пресные, с минерализацией 0,3-0,8 г/л, гидрокарбонатные кальциево-магниевые. Жесткость воды 3,3-10,6 </w:t>
      </w:r>
      <w:proofErr w:type="spellStart"/>
      <w:r w:rsidRPr="008C0349">
        <w:rPr>
          <w:rFonts w:eastAsia="Calibri"/>
          <w:color w:val="000000"/>
          <w:lang w:eastAsia="en-US"/>
        </w:rPr>
        <w:t>мг-экв</w:t>
      </w:r>
      <w:proofErr w:type="spellEnd"/>
      <w:r w:rsidRPr="008C0349">
        <w:rPr>
          <w:rFonts w:eastAsia="Calibri"/>
          <w:color w:val="000000"/>
          <w:lang w:eastAsia="en-US"/>
        </w:rPr>
        <w:t xml:space="preserve">/л, чаще 4-7 </w:t>
      </w:r>
      <w:proofErr w:type="spellStart"/>
      <w:r w:rsidRPr="008C0349">
        <w:rPr>
          <w:rFonts w:eastAsia="Calibri"/>
          <w:color w:val="000000"/>
          <w:lang w:eastAsia="en-US"/>
        </w:rPr>
        <w:t>мг-экв</w:t>
      </w:r>
      <w:proofErr w:type="spellEnd"/>
      <w:r w:rsidRPr="008C0349">
        <w:rPr>
          <w:rFonts w:eastAsia="Calibri"/>
          <w:color w:val="000000"/>
          <w:lang w:eastAsia="en-US"/>
        </w:rPr>
        <w:t xml:space="preserve">/л. Отмечено повышенное содержание железа от 0,2 до 7,0 мг/л, чаще не более 1 мг/л. </w:t>
      </w:r>
      <w:proofErr w:type="spellStart"/>
      <w:r w:rsidRPr="008C0349">
        <w:rPr>
          <w:rFonts w:eastAsia="Calibri"/>
          <w:color w:val="000000"/>
          <w:lang w:eastAsia="en-US"/>
        </w:rPr>
        <w:t>Бактериологически</w:t>
      </w:r>
      <w:proofErr w:type="spellEnd"/>
      <w:r w:rsidRPr="008C0349">
        <w:rPr>
          <w:rFonts w:eastAsia="Calibri"/>
          <w:color w:val="000000"/>
          <w:lang w:eastAsia="en-US"/>
        </w:rPr>
        <w:t xml:space="preserve"> воды чистые, микрокомпоненты в пределах нормы.</w:t>
      </w:r>
    </w:p>
    <w:p w:rsidR="008C0349" w:rsidRPr="008C0349" w:rsidRDefault="008C0349" w:rsidP="008C0349">
      <w:pPr>
        <w:rPr>
          <w:color w:val="000000"/>
          <w:szCs w:val="24"/>
        </w:rPr>
      </w:pPr>
    </w:p>
    <w:p w:rsidR="008C0349" w:rsidRPr="008C0349" w:rsidRDefault="008C0349" w:rsidP="008C0349">
      <w:pPr>
        <w:jc w:val="center"/>
        <w:rPr>
          <w:b/>
          <w:bCs/>
          <w:color w:val="000000"/>
          <w:szCs w:val="24"/>
        </w:rPr>
      </w:pPr>
      <w:r w:rsidRPr="008C0349">
        <w:rPr>
          <w:b/>
          <w:bCs/>
          <w:color w:val="000000"/>
          <w:szCs w:val="24"/>
        </w:rPr>
        <w:t>Инженерно-геологические условия</w:t>
      </w:r>
    </w:p>
    <w:p w:rsidR="008C0349" w:rsidRPr="008C0349" w:rsidRDefault="008C0349" w:rsidP="008C0349">
      <w:pPr>
        <w:pStyle w:val="Style2"/>
        <w:suppressAutoHyphens/>
        <w:ind w:firstLine="851"/>
        <w:jc w:val="both"/>
        <w:rPr>
          <w:rFonts w:eastAsia="Calibri"/>
          <w:color w:val="000000"/>
          <w:lang w:eastAsia="en-US"/>
        </w:rPr>
      </w:pPr>
      <w:r w:rsidRPr="008C0349">
        <w:rPr>
          <w:rFonts w:eastAsia="Calibri"/>
          <w:color w:val="000000"/>
          <w:lang w:eastAsia="en-US"/>
        </w:rPr>
        <w:t>Инженерно-геологические условия территории поселения обусловлены сложностью геологического строения. Территория характеризуется волнисто-холмистым рельефом и густой овражно-балочной сетью. В инженерно-геологическом отношении принимают участие лессовидные суглинки. Грунтовые воды залегают в понижениях от 1-5</w:t>
      </w:r>
      <w:r w:rsidR="000C4168">
        <w:rPr>
          <w:rFonts w:eastAsia="Calibri"/>
          <w:color w:val="000000"/>
          <w:lang w:eastAsia="en-US"/>
        </w:rPr>
        <w:t xml:space="preserve"> </w:t>
      </w:r>
      <w:r w:rsidRPr="008C0349">
        <w:rPr>
          <w:rFonts w:eastAsia="Calibri"/>
          <w:color w:val="000000"/>
          <w:lang w:eastAsia="en-US"/>
        </w:rPr>
        <w:t>м, до 15-20</w:t>
      </w:r>
      <w:r w:rsidR="000C4168">
        <w:rPr>
          <w:rFonts w:eastAsia="Calibri"/>
          <w:color w:val="000000"/>
          <w:lang w:eastAsia="en-US"/>
        </w:rPr>
        <w:t xml:space="preserve"> </w:t>
      </w:r>
      <w:r w:rsidRPr="008C0349">
        <w:rPr>
          <w:rFonts w:eastAsia="Calibri"/>
          <w:color w:val="000000"/>
          <w:lang w:eastAsia="en-US"/>
        </w:rPr>
        <w:t>м на водораздельных поверхностях</w:t>
      </w:r>
      <w:r w:rsidR="000C4168">
        <w:rPr>
          <w:rFonts w:eastAsia="Calibri"/>
          <w:color w:val="000000"/>
          <w:lang w:eastAsia="en-US"/>
        </w:rPr>
        <w:t xml:space="preserve"> </w:t>
      </w:r>
      <w:r w:rsidR="000C4168">
        <w:rPr>
          <w:rStyle w:val="FontStyle95"/>
          <w:rFonts w:ascii="Times New Roman" w:eastAsia="Calibri" w:hAnsi="Times New Roman"/>
          <w:sz w:val="24"/>
          <w:lang w:eastAsia="en-US"/>
        </w:rPr>
        <w:t xml:space="preserve">(ГП МО </w:t>
      </w:r>
      <w:proofErr w:type="spellStart"/>
      <w:r w:rsidR="000C4168">
        <w:rPr>
          <w:rStyle w:val="FontStyle95"/>
          <w:rFonts w:ascii="Times New Roman" w:eastAsia="Calibri" w:hAnsi="Times New Roman"/>
          <w:sz w:val="24"/>
          <w:lang w:eastAsia="en-US"/>
        </w:rPr>
        <w:t>Шурыгинского</w:t>
      </w:r>
      <w:proofErr w:type="spellEnd"/>
      <w:r w:rsidR="000C4168">
        <w:rPr>
          <w:rStyle w:val="FontStyle95"/>
          <w:rFonts w:ascii="Times New Roman" w:eastAsia="Calibri" w:hAnsi="Times New Roman"/>
          <w:sz w:val="24"/>
          <w:lang w:eastAsia="en-US"/>
        </w:rPr>
        <w:t xml:space="preserve"> сельсовета)</w:t>
      </w:r>
      <w:r w:rsidRPr="008C0349">
        <w:rPr>
          <w:rFonts w:eastAsia="Calibri"/>
          <w:color w:val="000000"/>
          <w:lang w:eastAsia="en-US"/>
        </w:rPr>
        <w:t>.</w:t>
      </w:r>
    </w:p>
    <w:p w:rsidR="008C0349" w:rsidRPr="008C0349" w:rsidRDefault="008C0349" w:rsidP="008C0349">
      <w:pPr>
        <w:pStyle w:val="Style2"/>
        <w:suppressAutoHyphens/>
        <w:ind w:firstLine="851"/>
        <w:jc w:val="both"/>
        <w:rPr>
          <w:rFonts w:eastAsia="Calibri"/>
          <w:color w:val="000000"/>
          <w:lang w:eastAsia="en-US"/>
        </w:rPr>
      </w:pPr>
      <w:r w:rsidRPr="008C0349">
        <w:rPr>
          <w:rFonts w:eastAsia="Calibri"/>
          <w:color w:val="000000"/>
          <w:lang w:eastAsia="en-US"/>
        </w:rPr>
        <w:t>Из физико-геологических процессов имеют место развитие овражно-балочной сети, изредка оползневые явления. Появлению оврагов и их росту способствует:</w:t>
      </w:r>
    </w:p>
    <w:p w:rsidR="008C0349" w:rsidRPr="008C0349" w:rsidRDefault="008C0349" w:rsidP="008C0349">
      <w:pPr>
        <w:pStyle w:val="Style2"/>
        <w:suppressAutoHyphens/>
        <w:ind w:firstLine="851"/>
        <w:jc w:val="both"/>
        <w:rPr>
          <w:rFonts w:eastAsia="Calibri"/>
          <w:color w:val="000000"/>
          <w:lang w:eastAsia="en-US"/>
        </w:rPr>
      </w:pPr>
      <w:r w:rsidRPr="008C0349">
        <w:rPr>
          <w:rFonts w:eastAsia="Calibri"/>
          <w:color w:val="000000"/>
          <w:lang w:eastAsia="en-US"/>
        </w:rPr>
        <w:t>1)</w:t>
      </w:r>
      <w:r w:rsidRPr="008C0349">
        <w:rPr>
          <w:rFonts w:eastAsia="Calibri"/>
          <w:color w:val="000000"/>
          <w:lang w:eastAsia="en-US"/>
        </w:rPr>
        <w:tab/>
        <w:t>слабая сопротивляемость пылеватых грунтов, слагающих крутые склоны берегов, размыву поверхностными водами;</w:t>
      </w:r>
    </w:p>
    <w:p w:rsidR="008C0349" w:rsidRPr="008C0349" w:rsidRDefault="008C0349" w:rsidP="008C0349">
      <w:pPr>
        <w:pStyle w:val="Style2"/>
        <w:suppressAutoHyphens/>
        <w:ind w:firstLine="851"/>
        <w:jc w:val="both"/>
        <w:rPr>
          <w:rFonts w:eastAsia="Calibri"/>
          <w:color w:val="000000"/>
          <w:lang w:eastAsia="en-US"/>
        </w:rPr>
      </w:pPr>
      <w:r w:rsidRPr="008C0349">
        <w:rPr>
          <w:rFonts w:eastAsia="Calibri"/>
          <w:color w:val="000000"/>
          <w:lang w:eastAsia="en-US"/>
        </w:rPr>
        <w:t>2)</w:t>
      </w:r>
      <w:r w:rsidRPr="008C0349">
        <w:rPr>
          <w:rFonts w:eastAsia="Calibri"/>
          <w:color w:val="000000"/>
          <w:lang w:eastAsia="en-US"/>
        </w:rPr>
        <w:tab/>
      </w:r>
      <w:proofErr w:type="spellStart"/>
      <w:r w:rsidRPr="008C0349">
        <w:rPr>
          <w:rFonts w:eastAsia="Calibri"/>
          <w:color w:val="000000"/>
          <w:lang w:eastAsia="en-US"/>
        </w:rPr>
        <w:t>неурегулированность</w:t>
      </w:r>
      <w:proofErr w:type="spellEnd"/>
      <w:r w:rsidRPr="008C0349">
        <w:rPr>
          <w:rFonts w:eastAsia="Calibri"/>
          <w:color w:val="000000"/>
          <w:lang w:eastAsia="en-US"/>
        </w:rPr>
        <w:t xml:space="preserve"> поверхностного стока;</w:t>
      </w:r>
    </w:p>
    <w:p w:rsidR="008C0349" w:rsidRPr="008C0349" w:rsidRDefault="008C0349" w:rsidP="008C0349">
      <w:pPr>
        <w:pStyle w:val="Style2"/>
        <w:suppressAutoHyphens/>
        <w:ind w:firstLine="851"/>
        <w:jc w:val="both"/>
        <w:rPr>
          <w:rFonts w:eastAsia="Calibri"/>
          <w:color w:val="000000"/>
          <w:lang w:eastAsia="en-US"/>
        </w:rPr>
      </w:pPr>
      <w:r w:rsidRPr="008C0349">
        <w:rPr>
          <w:rFonts w:eastAsia="Calibri"/>
          <w:color w:val="000000"/>
          <w:lang w:eastAsia="en-US"/>
        </w:rPr>
        <w:t>3)</w:t>
      </w:r>
      <w:r w:rsidRPr="008C0349">
        <w:rPr>
          <w:rFonts w:eastAsia="Calibri"/>
          <w:color w:val="000000"/>
          <w:lang w:eastAsia="en-US"/>
        </w:rPr>
        <w:tab/>
        <w:t xml:space="preserve">уничтожение лесной растительности, </w:t>
      </w:r>
      <w:proofErr w:type="spellStart"/>
      <w:r w:rsidRPr="008C0349">
        <w:rPr>
          <w:rFonts w:eastAsia="Calibri"/>
          <w:color w:val="000000"/>
          <w:lang w:eastAsia="en-US"/>
        </w:rPr>
        <w:t>вытаптывание</w:t>
      </w:r>
      <w:proofErr w:type="spellEnd"/>
      <w:r w:rsidRPr="008C0349">
        <w:rPr>
          <w:rFonts w:eastAsia="Calibri"/>
          <w:color w:val="000000"/>
          <w:lang w:eastAsia="en-US"/>
        </w:rPr>
        <w:t xml:space="preserve"> дернового покрова и распахивание незакрепленных склонов.</w:t>
      </w:r>
    </w:p>
    <w:p w:rsidR="008C0349" w:rsidRPr="008C0349" w:rsidRDefault="008C0349" w:rsidP="008C0349">
      <w:pPr>
        <w:pStyle w:val="Style2"/>
        <w:suppressAutoHyphens/>
        <w:ind w:firstLine="851"/>
        <w:jc w:val="both"/>
        <w:rPr>
          <w:rFonts w:eastAsia="Calibri"/>
          <w:color w:val="000000"/>
          <w:lang w:eastAsia="en-US"/>
        </w:rPr>
      </w:pPr>
      <w:r w:rsidRPr="008C0349">
        <w:rPr>
          <w:rFonts w:eastAsia="Calibri"/>
          <w:color w:val="000000"/>
          <w:lang w:eastAsia="en-US"/>
        </w:rPr>
        <w:t>По склонам балок и оврагов наблюдается оползни и обвалы, а по днищам - заболачивание.</w:t>
      </w:r>
    </w:p>
    <w:p w:rsidR="008C0349" w:rsidRPr="008C0349" w:rsidRDefault="008C0349" w:rsidP="008C0349">
      <w:pPr>
        <w:pStyle w:val="Style2"/>
        <w:suppressAutoHyphens/>
        <w:ind w:firstLine="851"/>
        <w:jc w:val="both"/>
        <w:rPr>
          <w:rFonts w:eastAsia="Calibri"/>
          <w:color w:val="000000"/>
          <w:lang w:eastAsia="en-US"/>
        </w:rPr>
      </w:pPr>
      <w:r w:rsidRPr="008C0349">
        <w:rPr>
          <w:rFonts w:eastAsia="Calibri"/>
          <w:color w:val="000000"/>
          <w:lang w:eastAsia="en-US"/>
        </w:rPr>
        <w:t>В инженерно-геологическом отношении грунтами оснований будут являться элювиально-делювиальные лессовидные суглинки, с прослоями кое-где супесей и песков.</w:t>
      </w:r>
    </w:p>
    <w:p w:rsidR="008C0349" w:rsidRPr="008C0349" w:rsidRDefault="008C0349" w:rsidP="008C0349">
      <w:pPr>
        <w:pStyle w:val="Style2"/>
        <w:suppressAutoHyphens/>
        <w:ind w:firstLine="851"/>
        <w:jc w:val="both"/>
        <w:rPr>
          <w:rFonts w:eastAsia="Calibri"/>
          <w:color w:val="000000"/>
          <w:lang w:eastAsia="en-US"/>
        </w:rPr>
      </w:pPr>
      <w:r w:rsidRPr="008C0349">
        <w:rPr>
          <w:rFonts w:eastAsia="Calibri"/>
          <w:color w:val="000000"/>
          <w:lang w:eastAsia="en-US"/>
        </w:rPr>
        <w:lastRenderedPageBreak/>
        <w:t xml:space="preserve">Нормативное давление на грунты оснований составит </w:t>
      </w:r>
      <w:r w:rsidRPr="008C0349">
        <w:rPr>
          <w:rFonts w:eastAsia="Calibri"/>
          <w:bCs/>
          <w:color w:val="000000"/>
          <w:lang w:eastAsia="en-US"/>
        </w:rPr>
        <w:t>1,5</w:t>
      </w:r>
      <w:r w:rsidRPr="008C0349">
        <w:rPr>
          <w:rFonts w:eastAsia="Calibri"/>
          <w:color w:val="000000"/>
          <w:lang w:eastAsia="en-US"/>
        </w:rPr>
        <w:t>-2 кг/см</w:t>
      </w:r>
      <w:proofErr w:type="gramStart"/>
      <w:r w:rsidRPr="000C4168">
        <w:rPr>
          <w:rFonts w:eastAsia="Calibri"/>
          <w:color w:val="000000"/>
          <w:vertAlign w:val="superscript"/>
          <w:lang w:eastAsia="en-US"/>
        </w:rPr>
        <w:t>2</w:t>
      </w:r>
      <w:proofErr w:type="gramEnd"/>
      <w:r w:rsidRPr="008C0349">
        <w:rPr>
          <w:rFonts w:eastAsia="Calibri"/>
          <w:color w:val="000000"/>
          <w:lang w:eastAsia="en-US"/>
        </w:rPr>
        <w:t xml:space="preserve">. Так как грунты участками могут обладать </w:t>
      </w:r>
      <w:proofErr w:type="spellStart"/>
      <w:r w:rsidRPr="008C0349">
        <w:rPr>
          <w:rFonts w:eastAsia="Calibri"/>
          <w:color w:val="000000"/>
          <w:lang w:eastAsia="en-US"/>
        </w:rPr>
        <w:t>просадочными</w:t>
      </w:r>
      <w:proofErr w:type="spellEnd"/>
      <w:r w:rsidRPr="008C0349">
        <w:rPr>
          <w:rFonts w:eastAsia="Calibri"/>
          <w:color w:val="000000"/>
          <w:lang w:eastAsia="en-US"/>
        </w:rPr>
        <w:t xml:space="preserve"> и </w:t>
      </w:r>
      <w:proofErr w:type="spellStart"/>
      <w:r w:rsidRPr="008C0349">
        <w:rPr>
          <w:rFonts w:eastAsia="Calibri"/>
          <w:color w:val="000000"/>
          <w:lang w:eastAsia="en-US"/>
        </w:rPr>
        <w:t>пучинистыми</w:t>
      </w:r>
      <w:proofErr w:type="spellEnd"/>
      <w:r w:rsidRPr="008C0349">
        <w:rPr>
          <w:rFonts w:eastAsia="Calibri"/>
          <w:color w:val="000000"/>
          <w:lang w:eastAsia="en-US"/>
        </w:rPr>
        <w:t xml:space="preserve"> свойствами, то при освоении под строительство необходимо избегать замачивания и </w:t>
      </w:r>
      <w:proofErr w:type="spellStart"/>
      <w:r w:rsidRPr="008C0349">
        <w:rPr>
          <w:rFonts w:eastAsia="Calibri"/>
          <w:color w:val="000000"/>
          <w:lang w:eastAsia="en-US"/>
        </w:rPr>
        <w:t>промораживания</w:t>
      </w:r>
      <w:proofErr w:type="spellEnd"/>
      <w:r w:rsidRPr="008C0349">
        <w:rPr>
          <w:rFonts w:eastAsia="Calibri"/>
          <w:color w:val="000000"/>
          <w:lang w:eastAsia="en-US"/>
        </w:rPr>
        <w:t xml:space="preserve"> грунтов основания</w:t>
      </w:r>
      <w:r w:rsidR="000C4168">
        <w:rPr>
          <w:rFonts w:eastAsia="Calibri"/>
          <w:color w:val="000000"/>
          <w:lang w:eastAsia="en-US"/>
        </w:rPr>
        <w:t xml:space="preserve"> </w:t>
      </w:r>
      <w:r w:rsidR="000C4168">
        <w:rPr>
          <w:rStyle w:val="FontStyle95"/>
          <w:rFonts w:ascii="Times New Roman" w:eastAsia="Calibri" w:hAnsi="Times New Roman"/>
          <w:sz w:val="24"/>
          <w:lang w:eastAsia="en-US"/>
        </w:rPr>
        <w:t xml:space="preserve">(ГП МО </w:t>
      </w:r>
      <w:proofErr w:type="spellStart"/>
      <w:r w:rsidR="000C4168">
        <w:rPr>
          <w:rStyle w:val="FontStyle95"/>
          <w:rFonts w:ascii="Times New Roman" w:eastAsia="Calibri" w:hAnsi="Times New Roman"/>
          <w:sz w:val="24"/>
          <w:lang w:eastAsia="en-US"/>
        </w:rPr>
        <w:t>Шурыгинского</w:t>
      </w:r>
      <w:proofErr w:type="spellEnd"/>
      <w:r w:rsidR="000C4168">
        <w:rPr>
          <w:rStyle w:val="FontStyle95"/>
          <w:rFonts w:ascii="Times New Roman" w:eastAsia="Calibri" w:hAnsi="Times New Roman"/>
          <w:sz w:val="24"/>
          <w:lang w:eastAsia="en-US"/>
        </w:rPr>
        <w:t xml:space="preserve"> сельсовета)</w:t>
      </w:r>
      <w:r w:rsidRPr="008C0349">
        <w:rPr>
          <w:rFonts w:eastAsia="Calibri"/>
          <w:color w:val="000000"/>
          <w:lang w:eastAsia="en-US"/>
        </w:rPr>
        <w:t>.</w:t>
      </w:r>
    </w:p>
    <w:p w:rsidR="008C0349" w:rsidRPr="008C0349" w:rsidRDefault="008C0349" w:rsidP="008C0349">
      <w:pPr>
        <w:pStyle w:val="Style2"/>
        <w:suppressAutoHyphens/>
        <w:ind w:firstLine="851"/>
        <w:jc w:val="both"/>
        <w:rPr>
          <w:rFonts w:eastAsia="Calibri"/>
          <w:color w:val="000000"/>
          <w:lang w:eastAsia="en-US"/>
        </w:rPr>
      </w:pPr>
      <w:r w:rsidRPr="008C0349">
        <w:rPr>
          <w:rFonts w:eastAsia="Calibri"/>
          <w:color w:val="000000"/>
          <w:lang w:eastAsia="en-US"/>
        </w:rPr>
        <w:t>Гидрогеологические условия характеризуется глубоким залеганием грунтовых вод. В периоды выпадения значительных осадков на плоских водораздельных пространствах возможно образование грунтовых вод типа "верховодки"</w:t>
      </w:r>
      <w:r w:rsidR="000C4168">
        <w:rPr>
          <w:rFonts w:eastAsia="Calibri"/>
          <w:color w:val="000000"/>
          <w:lang w:eastAsia="en-US"/>
        </w:rPr>
        <w:t xml:space="preserve"> </w:t>
      </w:r>
      <w:r w:rsidR="000C4168">
        <w:rPr>
          <w:rStyle w:val="FontStyle95"/>
          <w:rFonts w:ascii="Times New Roman" w:eastAsia="Calibri" w:hAnsi="Times New Roman"/>
          <w:sz w:val="24"/>
          <w:lang w:eastAsia="en-US"/>
        </w:rPr>
        <w:t xml:space="preserve">(ГП МО </w:t>
      </w:r>
      <w:proofErr w:type="spellStart"/>
      <w:r w:rsidR="000C4168">
        <w:rPr>
          <w:rStyle w:val="FontStyle95"/>
          <w:rFonts w:ascii="Times New Roman" w:eastAsia="Calibri" w:hAnsi="Times New Roman"/>
          <w:sz w:val="24"/>
          <w:lang w:eastAsia="en-US"/>
        </w:rPr>
        <w:t>Шурыгинского</w:t>
      </w:r>
      <w:proofErr w:type="spellEnd"/>
      <w:r w:rsidR="000C4168">
        <w:rPr>
          <w:rStyle w:val="FontStyle95"/>
          <w:rFonts w:ascii="Times New Roman" w:eastAsia="Calibri" w:hAnsi="Times New Roman"/>
          <w:sz w:val="24"/>
          <w:lang w:eastAsia="en-US"/>
        </w:rPr>
        <w:t xml:space="preserve"> сельсовета)</w:t>
      </w:r>
      <w:r w:rsidRPr="008C0349">
        <w:rPr>
          <w:rFonts w:eastAsia="Calibri"/>
          <w:color w:val="000000"/>
          <w:lang w:eastAsia="en-US"/>
        </w:rPr>
        <w:t>.</w:t>
      </w:r>
    </w:p>
    <w:p w:rsidR="008C0349" w:rsidRPr="00AB23D8" w:rsidRDefault="008C0349" w:rsidP="00AB23D8">
      <w:pPr>
        <w:pStyle w:val="aa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304C2A" w:rsidRPr="00F37B19" w:rsidRDefault="00304C2A" w:rsidP="00F37B19">
      <w:pPr>
        <w:pStyle w:val="1"/>
      </w:pPr>
      <w:r w:rsidRPr="00F37B19">
        <w:t>1.3 Характеристика населенного пункта</w:t>
      </w:r>
      <w:bookmarkEnd w:id="26"/>
      <w:bookmarkEnd w:id="27"/>
      <w:bookmarkEnd w:id="28"/>
      <w:bookmarkEnd w:id="29"/>
      <w:bookmarkEnd w:id="30"/>
      <w:bookmarkEnd w:id="31"/>
    </w:p>
    <w:p w:rsidR="00304C2A" w:rsidRPr="00EE7A64" w:rsidRDefault="00304C2A" w:rsidP="00304C2A">
      <w:pPr>
        <w:rPr>
          <w:noProof/>
        </w:rPr>
      </w:pPr>
    </w:p>
    <w:p w:rsidR="005A4BF6" w:rsidRDefault="005A4BF6" w:rsidP="005A4BF6">
      <w:pPr>
        <w:ind w:firstLine="0"/>
        <w:rPr>
          <w:b/>
          <w:noProof/>
        </w:rPr>
      </w:pPr>
      <w:bookmarkStart w:id="32" w:name="_Toc411808516"/>
      <w:bookmarkStart w:id="33" w:name="_Toc411810486"/>
      <w:bookmarkStart w:id="34" w:name="_Toc411810851"/>
      <w:bookmarkStart w:id="35" w:name="_Toc411811128"/>
      <w:bookmarkStart w:id="36" w:name="_Toc411816211"/>
      <w:r w:rsidRPr="00B57FCE">
        <w:rPr>
          <w:b/>
          <w:noProof/>
        </w:rPr>
        <w:t xml:space="preserve"> </w:t>
      </w:r>
      <w:r w:rsidR="000C4168">
        <w:rPr>
          <w:b/>
          <w:noProof/>
        </w:rPr>
        <w:t>Село Шурыгино</w:t>
      </w:r>
    </w:p>
    <w:p w:rsidR="000C4168" w:rsidRPr="000C4168" w:rsidRDefault="000C4168" w:rsidP="000C4168">
      <w:pPr>
        <w:ind w:firstLine="708"/>
        <w:rPr>
          <w:szCs w:val="24"/>
        </w:rPr>
      </w:pPr>
      <w:r w:rsidRPr="00001F99">
        <w:rPr>
          <w:noProof/>
        </w:rPr>
        <w:t>Населенный пункт с.</w:t>
      </w:r>
      <w:r>
        <w:rPr>
          <w:noProof/>
        </w:rPr>
        <w:t xml:space="preserve"> </w:t>
      </w:r>
      <w:r w:rsidRPr="00001F99">
        <w:rPr>
          <w:noProof/>
        </w:rPr>
        <w:t xml:space="preserve">Шурыгино является центром муниципального образования </w:t>
      </w:r>
      <w:proofErr w:type="spellStart"/>
      <w:r w:rsidRPr="00001F99">
        <w:rPr>
          <w:szCs w:val="24"/>
        </w:rPr>
        <w:t>Шурыгинского</w:t>
      </w:r>
      <w:proofErr w:type="spellEnd"/>
      <w:r w:rsidRPr="00001F99">
        <w:rPr>
          <w:szCs w:val="24"/>
        </w:rPr>
        <w:t xml:space="preserve"> сельсовета </w:t>
      </w:r>
      <w:proofErr w:type="spellStart"/>
      <w:r w:rsidRPr="00001F99">
        <w:rPr>
          <w:szCs w:val="24"/>
        </w:rPr>
        <w:t>Черепановского</w:t>
      </w:r>
      <w:proofErr w:type="spellEnd"/>
      <w:r w:rsidRPr="00001F99">
        <w:rPr>
          <w:szCs w:val="24"/>
        </w:rPr>
        <w:t xml:space="preserve"> района Новосибирской области</w:t>
      </w:r>
      <w:r>
        <w:rPr>
          <w:szCs w:val="24"/>
        </w:rPr>
        <w:t xml:space="preserve">. </w:t>
      </w:r>
      <w:r w:rsidRPr="00001F99">
        <w:rPr>
          <w:szCs w:val="24"/>
        </w:rPr>
        <w:t xml:space="preserve">Общая численность населения, по данным на «01» </w:t>
      </w:r>
      <w:r>
        <w:rPr>
          <w:szCs w:val="24"/>
        </w:rPr>
        <w:t>апреля  2015 г., составляет 14</w:t>
      </w:r>
      <w:r w:rsidRPr="00001F99">
        <w:rPr>
          <w:szCs w:val="24"/>
        </w:rPr>
        <w:t>56 чел.</w:t>
      </w:r>
    </w:p>
    <w:p w:rsidR="000C4168" w:rsidRPr="00001F99" w:rsidRDefault="000C4168" w:rsidP="000C4168">
      <w:pPr>
        <w:ind w:firstLine="0"/>
        <w:rPr>
          <w:noProof/>
        </w:rPr>
      </w:pPr>
      <w:r>
        <w:rPr>
          <w:noProof/>
        </w:rPr>
        <w:t>Жилой фонд представлен, в основном</w:t>
      </w:r>
      <w:r w:rsidRPr="00001F99">
        <w:rPr>
          <w:noProof/>
        </w:rPr>
        <w:t xml:space="preserve"> </w:t>
      </w:r>
      <w:r w:rsidRPr="000C4168">
        <w:rPr>
          <w:noProof/>
        </w:rPr>
        <w:t>усадебной</w:t>
      </w:r>
      <w:r>
        <w:rPr>
          <w:noProof/>
        </w:rPr>
        <w:t xml:space="preserve"> </w:t>
      </w:r>
      <w:r w:rsidRPr="00001F99">
        <w:rPr>
          <w:noProof/>
        </w:rPr>
        <w:t>застройкой.</w:t>
      </w:r>
    </w:p>
    <w:p w:rsidR="000C4168" w:rsidRPr="00001F99" w:rsidRDefault="000C4168" w:rsidP="000C4168">
      <w:pPr>
        <w:ind w:firstLine="0"/>
        <w:rPr>
          <w:noProof/>
        </w:rPr>
      </w:pPr>
      <w:r w:rsidRPr="00001F99">
        <w:rPr>
          <w:noProof/>
        </w:rPr>
        <w:t>В населенном пункте расположены:</w:t>
      </w:r>
    </w:p>
    <w:p w:rsidR="000C4168" w:rsidRPr="00001F99" w:rsidRDefault="000C4168" w:rsidP="000C4168">
      <w:pPr>
        <w:ind w:firstLine="0"/>
        <w:rPr>
          <w:noProof/>
        </w:rPr>
      </w:pPr>
      <w:r w:rsidRPr="00001F99">
        <w:rPr>
          <w:noProof/>
        </w:rPr>
        <w:t>- общественные здания: МУ СДК, Врачебная амбулатория, МК</w:t>
      </w:r>
      <w:r>
        <w:rPr>
          <w:noProof/>
        </w:rPr>
        <w:t>ОУ Шурыгинская СОШ, МДОУ д</w:t>
      </w:r>
      <w:r w:rsidRPr="00001F99">
        <w:rPr>
          <w:noProof/>
        </w:rPr>
        <w:t>етский сад «Малыш», администрация Шурыгинского сельсовета</w:t>
      </w:r>
      <w:r w:rsidR="00112A74">
        <w:rPr>
          <w:noProof/>
        </w:rPr>
        <w:t>,</w:t>
      </w:r>
      <w:r w:rsidR="00112A74" w:rsidRPr="00001F99">
        <w:rPr>
          <w:noProof/>
        </w:rPr>
        <w:t xml:space="preserve"> церковь</w:t>
      </w:r>
      <w:r w:rsidR="00112A74">
        <w:rPr>
          <w:noProof/>
        </w:rPr>
        <w:t>;</w:t>
      </w:r>
    </w:p>
    <w:p w:rsidR="000C4168" w:rsidRPr="00001F99" w:rsidRDefault="000C4168" w:rsidP="000C4168">
      <w:pPr>
        <w:ind w:firstLine="0"/>
        <w:rPr>
          <w:noProof/>
        </w:rPr>
      </w:pPr>
      <w:r w:rsidRPr="00001F99">
        <w:rPr>
          <w:noProof/>
        </w:rPr>
        <w:t>- производственные предприятия: ООО Шурыгино, магазины,</w:t>
      </w:r>
      <w:r w:rsidR="00112A74" w:rsidRPr="00001F99">
        <w:rPr>
          <w:noProof/>
        </w:rPr>
        <w:t xml:space="preserve"> </w:t>
      </w:r>
      <w:r w:rsidRPr="00001F99">
        <w:rPr>
          <w:noProof/>
        </w:rPr>
        <w:t>, придорожное кафе</w:t>
      </w:r>
      <w:r w:rsidR="00112A74">
        <w:rPr>
          <w:noProof/>
        </w:rPr>
        <w:t>.</w:t>
      </w:r>
    </w:p>
    <w:p w:rsidR="000C4168" w:rsidRPr="00112A74" w:rsidRDefault="000C4168" w:rsidP="000C4168">
      <w:pPr>
        <w:ind w:firstLine="0"/>
        <w:rPr>
          <w:noProof/>
        </w:rPr>
      </w:pPr>
    </w:p>
    <w:p w:rsidR="000C4168" w:rsidRPr="00112A74" w:rsidRDefault="00112A74" w:rsidP="00112A74">
      <w:pPr>
        <w:ind w:firstLine="708"/>
        <w:jc w:val="left"/>
        <w:rPr>
          <w:noProof/>
        </w:rPr>
      </w:pPr>
      <w:r w:rsidRPr="00112A74">
        <w:rPr>
          <w:noProof/>
        </w:rPr>
        <w:t xml:space="preserve">Таблица 2. </w:t>
      </w:r>
    </w:p>
    <w:tbl>
      <w:tblPr>
        <w:tblW w:w="8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5529"/>
        <w:gridCol w:w="1855"/>
      </w:tblGrid>
      <w:tr w:rsidR="00112A74" w:rsidRPr="00847BC5" w:rsidTr="00112A74">
        <w:trPr>
          <w:trHeight w:val="849"/>
          <w:jc w:val="center"/>
        </w:trPr>
        <w:tc>
          <w:tcPr>
            <w:tcW w:w="675" w:type="dxa"/>
          </w:tcPr>
          <w:p w:rsidR="00112A74" w:rsidRDefault="00112A74" w:rsidP="00112A74">
            <w:pPr>
              <w:ind w:firstLine="0"/>
              <w:rPr>
                <w:noProof/>
              </w:rPr>
            </w:pPr>
            <w:r>
              <w:rPr>
                <w:noProof/>
              </w:rPr>
              <w:t>№</w:t>
            </w:r>
          </w:p>
          <w:p w:rsidR="00112A74" w:rsidRPr="00847BC5" w:rsidRDefault="00112A74" w:rsidP="00112A74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п/п</w:t>
            </w:r>
          </w:p>
        </w:tc>
        <w:tc>
          <w:tcPr>
            <w:tcW w:w="5529" w:type="dxa"/>
          </w:tcPr>
          <w:p w:rsidR="00112A74" w:rsidRPr="00847BC5" w:rsidRDefault="00112A74" w:rsidP="00112A74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Наименование показателей</w:t>
            </w:r>
          </w:p>
        </w:tc>
        <w:tc>
          <w:tcPr>
            <w:tcW w:w="1855" w:type="dxa"/>
          </w:tcPr>
          <w:p w:rsidR="00112A74" w:rsidRPr="00847BC5" w:rsidRDefault="00112A74" w:rsidP="00112A74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Современное состояние (20</w:t>
            </w:r>
            <w:r>
              <w:rPr>
                <w:noProof/>
              </w:rPr>
              <w:t>15</w:t>
            </w:r>
            <w:r w:rsidRPr="00847BC5">
              <w:rPr>
                <w:noProof/>
              </w:rPr>
              <w:t>г)</w:t>
            </w:r>
          </w:p>
        </w:tc>
      </w:tr>
      <w:tr w:rsidR="00112A74" w:rsidRPr="00847BC5" w:rsidTr="00112A74">
        <w:trPr>
          <w:trHeight w:val="571"/>
          <w:jc w:val="center"/>
        </w:trPr>
        <w:tc>
          <w:tcPr>
            <w:tcW w:w="675" w:type="dxa"/>
          </w:tcPr>
          <w:p w:rsidR="00112A74" w:rsidRPr="00847BC5" w:rsidRDefault="00112A74" w:rsidP="00112A74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1</w:t>
            </w:r>
          </w:p>
        </w:tc>
        <w:tc>
          <w:tcPr>
            <w:tcW w:w="5529" w:type="dxa"/>
          </w:tcPr>
          <w:p w:rsidR="00112A74" w:rsidRPr="00847BC5" w:rsidRDefault="00112A74" w:rsidP="00112A74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Общая площадь земель в границах населенного пункта (га)</w:t>
            </w:r>
          </w:p>
        </w:tc>
        <w:tc>
          <w:tcPr>
            <w:tcW w:w="1855" w:type="dxa"/>
          </w:tcPr>
          <w:p w:rsidR="00112A74" w:rsidRPr="00C03B04" w:rsidRDefault="00112A74" w:rsidP="00112A74">
            <w:pPr>
              <w:ind w:firstLine="0"/>
              <w:rPr>
                <w:noProof/>
                <w:lang w:val="en-US"/>
              </w:rPr>
            </w:pPr>
            <w:r>
              <w:rPr>
                <w:noProof/>
              </w:rPr>
              <w:t>19</w:t>
            </w:r>
            <w:r>
              <w:rPr>
                <w:noProof/>
                <w:lang w:val="en-US"/>
              </w:rPr>
              <w:t>232</w:t>
            </w:r>
          </w:p>
        </w:tc>
      </w:tr>
      <w:tr w:rsidR="00112A74" w:rsidRPr="00847BC5" w:rsidTr="00112A74">
        <w:trPr>
          <w:trHeight w:val="278"/>
          <w:jc w:val="center"/>
        </w:trPr>
        <w:tc>
          <w:tcPr>
            <w:tcW w:w="675" w:type="dxa"/>
          </w:tcPr>
          <w:p w:rsidR="00112A74" w:rsidRPr="00847BC5" w:rsidRDefault="00112A74" w:rsidP="00112A74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2</w:t>
            </w:r>
          </w:p>
        </w:tc>
        <w:tc>
          <w:tcPr>
            <w:tcW w:w="5529" w:type="dxa"/>
          </w:tcPr>
          <w:p w:rsidR="00112A74" w:rsidRPr="00847BC5" w:rsidRDefault="00112A74" w:rsidP="00112A74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Численость постоянного населения, (чел)</w:t>
            </w:r>
          </w:p>
        </w:tc>
        <w:tc>
          <w:tcPr>
            <w:tcW w:w="1855" w:type="dxa"/>
          </w:tcPr>
          <w:p w:rsidR="00112A74" w:rsidRPr="00847BC5" w:rsidRDefault="00112A74" w:rsidP="00112A74">
            <w:pPr>
              <w:ind w:firstLine="0"/>
              <w:rPr>
                <w:noProof/>
              </w:rPr>
            </w:pPr>
            <w:r>
              <w:rPr>
                <w:noProof/>
              </w:rPr>
              <w:t>1458</w:t>
            </w:r>
          </w:p>
        </w:tc>
      </w:tr>
      <w:tr w:rsidR="00112A74" w:rsidRPr="00847BC5" w:rsidTr="00112A74">
        <w:trPr>
          <w:trHeight w:val="278"/>
          <w:jc w:val="center"/>
        </w:trPr>
        <w:tc>
          <w:tcPr>
            <w:tcW w:w="675" w:type="dxa"/>
          </w:tcPr>
          <w:p w:rsidR="00112A74" w:rsidRPr="00847BC5" w:rsidRDefault="00112A74" w:rsidP="00112A74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3</w:t>
            </w:r>
          </w:p>
        </w:tc>
        <w:tc>
          <w:tcPr>
            <w:tcW w:w="5529" w:type="dxa"/>
          </w:tcPr>
          <w:p w:rsidR="00112A74" w:rsidRPr="00847BC5" w:rsidRDefault="00112A74" w:rsidP="00112A74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Численность временного населения, (чел)</w:t>
            </w:r>
          </w:p>
        </w:tc>
        <w:tc>
          <w:tcPr>
            <w:tcW w:w="1855" w:type="dxa"/>
          </w:tcPr>
          <w:p w:rsidR="00112A74" w:rsidRPr="00847BC5" w:rsidRDefault="00112A74" w:rsidP="00112A74">
            <w:pPr>
              <w:ind w:firstLine="0"/>
              <w:rPr>
                <w:noProof/>
              </w:rPr>
            </w:pPr>
            <w:r>
              <w:rPr>
                <w:noProof/>
              </w:rPr>
              <w:t>103</w:t>
            </w:r>
          </w:p>
        </w:tc>
      </w:tr>
      <w:tr w:rsidR="00112A74" w:rsidRPr="00847BC5" w:rsidTr="00112A74">
        <w:trPr>
          <w:trHeight w:val="278"/>
          <w:jc w:val="center"/>
        </w:trPr>
        <w:tc>
          <w:tcPr>
            <w:tcW w:w="675" w:type="dxa"/>
          </w:tcPr>
          <w:p w:rsidR="00112A74" w:rsidRPr="00847BC5" w:rsidRDefault="00112A74" w:rsidP="00112A74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4</w:t>
            </w:r>
          </w:p>
        </w:tc>
        <w:tc>
          <w:tcPr>
            <w:tcW w:w="5529" w:type="dxa"/>
          </w:tcPr>
          <w:p w:rsidR="00112A74" w:rsidRPr="00847BC5" w:rsidRDefault="00112A74" w:rsidP="00112A74">
            <w:pPr>
              <w:ind w:firstLine="0"/>
              <w:rPr>
                <w:noProof/>
              </w:rPr>
            </w:pPr>
            <w:r>
              <w:rPr>
                <w:noProof/>
              </w:rPr>
              <w:t>Количество жилых домов, общее (ед.</w:t>
            </w:r>
            <w:r w:rsidRPr="00847BC5">
              <w:rPr>
                <w:noProof/>
              </w:rPr>
              <w:t>)</w:t>
            </w:r>
          </w:p>
        </w:tc>
        <w:tc>
          <w:tcPr>
            <w:tcW w:w="1855" w:type="dxa"/>
          </w:tcPr>
          <w:p w:rsidR="00112A74" w:rsidRPr="00847BC5" w:rsidRDefault="00112A74" w:rsidP="00112A74">
            <w:pPr>
              <w:ind w:firstLine="0"/>
              <w:rPr>
                <w:noProof/>
              </w:rPr>
            </w:pPr>
            <w:r>
              <w:rPr>
                <w:noProof/>
              </w:rPr>
              <w:t>327</w:t>
            </w:r>
          </w:p>
        </w:tc>
      </w:tr>
      <w:tr w:rsidR="00112A74" w:rsidRPr="00847BC5" w:rsidTr="00112A74">
        <w:trPr>
          <w:trHeight w:val="278"/>
          <w:jc w:val="center"/>
        </w:trPr>
        <w:tc>
          <w:tcPr>
            <w:tcW w:w="675" w:type="dxa"/>
          </w:tcPr>
          <w:p w:rsidR="00112A74" w:rsidRPr="00847BC5" w:rsidRDefault="00112A74" w:rsidP="00112A74">
            <w:pPr>
              <w:ind w:firstLine="0"/>
              <w:rPr>
                <w:noProof/>
              </w:rPr>
            </w:pPr>
          </w:p>
        </w:tc>
        <w:tc>
          <w:tcPr>
            <w:tcW w:w="5529" w:type="dxa"/>
          </w:tcPr>
          <w:p w:rsidR="00112A74" w:rsidRDefault="00112A74" w:rsidP="00112A74">
            <w:pPr>
              <w:ind w:firstLine="0"/>
              <w:rPr>
                <w:noProof/>
              </w:rPr>
            </w:pPr>
            <w:r>
              <w:rPr>
                <w:noProof/>
              </w:rPr>
              <w:t>одноквартирные</w:t>
            </w:r>
          </w:p>
        </w:tc>
        <w:tc>
          <w:tcPr>
            <w:tcW w:w="1855" w:type="dxa"/>
          </w:tcPr>
          <w:p w:rsidR="00112A74" w:rsidRPr="00847BC5" w:rsidRDefault="00112A74" w:rsidP="00112A74">
            <w:pPr>
              <w:ind w:firstLine="0"/>
              <w:rPr>
                <w:noProof/>
              </w:rPr>
            </w:pPr>
            <w:r>
              <w:rPr>
                <w:noProof/>
              </w:rPr>
              <w:t>182</w:t>
            </w:r>
          </w:p>
        </w:tc>
      </w:tr>
      <w:tr w:rsidR="00112A74" w:rsidRPr="00847BC5" w:rsidTr="00112A74">
        <w:trPr>
          <w:trHeight w:val="278"/>
          <w:jc w:val="center"/>
        </w:trPr>
        <w:tc>
          <w:tcPr>
            <w:tcW w:w="675" w:type="dxa"/>
          </w:tcPr>
          <w:p w:rsidR="00112A74" w:rsidRPr="00847BC5" w:rsidRDefault="00112A74" w:rsidP="00112A74">
            <w:pPr>
              <w:ind w:firstLine="0"/>
              <w:rPr>
                <w:noProof/>
              </w:rPr>
            </w:pPr>
          </w:p>
        </w:tc>
        <w:tc>
          <w:tcPr>
            <w:tcW w:w="5529" w:type="dxa"/>
          </w:tcPr>
          <w:p w:rsidR="00112A74" w:rsidRDefault="00112A74" w:rsidP="00112A74">
            <w:pPr>
              <w:ind w:firstLine="0"/>
              <w:rPr>
                <w:noProof/>
              </w:rPr>
            </w:pPr>
            <w:r>
              <w:rPr>
                <w:noProof/>
              </w:rPr>
              <w:t>многоквартирные</w:t>
            </w:r>
          </w:p>
        </w:tc>
        <w:tc>
          <w:tcPr>
            <w:tcW w:w="1855" w:type="dxa"/>
          </w:tcPr>
          <w:p w:rsidR="00112A74" w:rsidRPr="00847BC5" w:rsidRDefault="00112A74" w:rsidP="00112A74">
            <w:pPr>
              <w:ind w:firstLine="0"/>
              <w:rPr>
                <w:noProof/>
              </w:rPr>
            </w:pPr>
            <w:r>
              <w:rPr>
                <w:noProof/>
              </w:rPr>
              <w:t>145</w:t>
            </w:r>
          </w:p>
        </w:tc>
      </w:tr>
      <w:tr w:rsidR="00112A74" w:rsidRPr="00847BC5" w:rsidTr="00112A74">
        <w:trPr>
          <w:trHeight w:val="227"/>
          <w:jc w:val="center"/>
        </w:trPr>
        <w:tc>
          <w:tcPr>
            <w:tcW w:w="675" w:type="dxa"/>
          </w:tcPr>
          <w:p w:rsidR="00112A74" w:rsidRPr="00847BC5" w:rsidRDefault="00112A74" w:rsidP="00112A74">
            <w:pPr>
              <w:ind w:firstLine="0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29" w:type="dxa"/>
          </w:tcPr>
          <w:p w:rsidR="00112A74" w:rsidRDefault="00112A74" w:rsidP="00112A74">
            <w:pPr>
              <w:ind w:firstLine="0"/>
              <w:rPr>
                <w:noProof/>
              </w:rPr>
            </w:pPr>
            <w:r>
              <w:rPr>
                <w:noProof/>
              </w:rPr>
              <w:t>Количество организаций/предприятий, общее (ед.</w:t>
            </w:r>
            <w:r w:rsidRPr="00847BC5">
              <w:rPr>
                <w:noProof/>
              </w:rPr>
              <w:t>)</w:t>
            </w:r>
          </w:p>
        </w:tc>
        <w:tc>
          <w:tcPr>
            <w:tcW w:w="1855" w:type="dxa"/>
          </w:tcPr>
          <w:p w:rsidR="00112A74" w:rsidRPr="00847BC5" w:rsidRDefault="00112A74" w:rsidP="00112A74">
            <w:pPr>
              <w:ind w:firstLine="0"/>
              <w:rPr>
                <w:noProof/>
              </w:rPr>
            </w:pPr>
            <w:r>
              <w:rPr>
                <w:noProof/>
              </w:rPr>
              <w:t>13</w:t>
            </w:r>
          </w:p>
        </w:tc>
      </w:tr>
      <w:tr w:rsidR="00112A74" w:rsidRPr="00847BC5" w:rsidTr="00112A74">
        <w:trPr>
          <w:trHeight w:val="278"/>
          <w:jc w:val="center"/>
        </w:trPr>
        <w:tc>
          <w:tcPr>
            <w:tcW w:w="675" w:type="dxa"/>
          </w:tcPr>
          <w:p w:rsidR="00112A74" w:rsidRDefault="00112A74" w:rsidP="00112A74">
            <w:pPr>
              <w:ind w:firstLine="0"/>
              <w:rPr>
                <w:noProof/>
              </w:rPr>
            </w:pPr>
          </w:p>
        </w:tc>
        <w:tc>
          <w:tcPr>
            <w:tcW w:w="5529" w:type="dxa"/>
          </w:tcPr>
          <w:p w:rsidR="00112A74" w:rsidRDefault="00112A74" w:rsidP="00112A74">
            <w:pPr>
              <w:ind w:firstLine="0"/>
              <w:rPr>
                <w:noProof/>
              </w:rPr>
            </w:pPr>
            <w:r>
              <w:rPr>
                <w:noProof/>
              </w:rPr>
              <w:t>общественные организации</w:t>
            </w:r>
          </w:p>
        </w:tc>
        <w:tc>
          <w:tcPr>
            <w:tcW w:w="1855" w:type="dxa"/>
          </w:tcPr>
          <w:p w:rsidR="00112A74" w:rsidRPr="00847BC5" w:rsidRDefault="00112A74" w:rsidP="00112A74">
            <w:pPr>
              <w:ind w:firstLine="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12A74" w:rsidRPr="00847BC5" w:rsidTr="00112A74">
        <w:trPr>
          <w:trHeight w:val="293"/>
          <w:jc w:val="center"/>
        </w:trPr>
        <w:tc>
          <w:tcPr>
            <w:tcW w:w="675" w:type="dxa"/>
          </w:tcPr>
          <w:p w:rsidR="00112A74" w:rsidRDefault="00112A74" w:rsidP="00112A74">
            <w:pPr>
              <w:ind w:firstLine="0"/>
              <w:rPr>
                <w:noProof/>
              </w:rPr>
            </w:pPr>
          </w:p>
        </w:tc>
        <w:tc>
          <w:tcPr>
            <w:tcW w:w="5529" w:type="dxa"/>
          </w:tcPr>
          <w:p w:rsidR="00112A74" w:rsidRDefault="00112A74" w:rsidP="00112A74">
            <w:pPr>
              <w:ind w:firstLine="0"/>
              <w:rPr>
                <w:noProof/>
              </w:rPr>
            </w:pPr>
            <w:r>
              <w:rPr>
                <w:noProof/>
              </w:rPr>
              <w:t>производственные предприятия</w:t>
            </w:r>
          </w:p>
        </w:tc>
        <w:tc>
          <w:tcPr>
            <w:tcW w:w="1855" w:type="dxa"/>
          </w:tcPr>
          <w:p w:rsidR="00112A74" w:rsidRPr="00847BC5" w:rsidRDefault="00112A74" w:rsidP="00112A74">
            <w:pPr>
              <w:ind w:firstLine="0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112A74" w:rsidRPr="00847BC5" w:rsidTr="00112A74">
        <w:trPr>
          <w:trHeight w:val="293"/>
          <w:jc w:val="center"/>
        </w:trPr>
        <w:tc>
          <w:tcPr>
            <w:tcW w:w="675" w:type="dxa"/>
          </w:tcPr>
          <w:p w:rsidR="00112A74" w:rsidRDefault="00112A74" w:rsidP="00112A74">
            <w:pPr>
              <w:ind w:firstLine="0"/>
              <w:rPr>
                <w:noProof/>
              </w:rPr>
            </w:pPr>
          </w:p>
        </w:tc>
        <w:tc>
          <w:tcPr>
            <w:tcW w:w="5529" w:type="dxa"/>
          </w:tcPr>
          <w:p w:rsidR="00112A74" w:rsidRDefault="00112A74" w:rsidP="00112A74">
            <w:pPr>
              <w:ind w:firstLine="0"/>
              <w:rPr>
                <w:noProof/>
              </w:rPr>
            </w:pPr>
            <w:r>
              <w:rPr>
                <w:noProof/>
              </w:rPr>
              <w:t>торговые организации</w:t>
            </w:r>
          </w:p>
        </w:tc>
        <w:tc>
          <w:tcPr>
            <w:tcW w:w="1855" w:type="dxa"/>
          </w:tcPr>
          <w:p w:rsidR="00112A74" w:rsidRPr="00847BC5" w:rsidRDefault="00112A74" w:rsidP="00112A74">
            <w:pPr>
              <w:ind w:firstLine="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</w:tbl>
    <w:p w:rsidR="000C4168" w:rsidRDefault="000C4168" w:rsidP="000C4168">
      <w:pPr>
        <w:ind w:firstLine="0"/>
        <w:rPr>
          <w:b/>
          <w:noProof/>
        </w:rPr>
      </w:pPr>
    </w:p>
    <w:p w:rsidR="000C4168" w:rsidRPr="00B57FCE" w:rsidRDefault="000C4168" w:rsidP="005A4BF6">
      <w:pPr>
        <w:ind w:firstLine="0"/>
        <w:rPr>
          <w:b/>
          <w:noProof/>
        </w:rPr>
      </w:pPr>
    </w:p>
    <w:p w:rsidR="00304C2A" w:rsidRPr="00F37B19" w:rsidRDefault="00304C2A" w:rsidP="00F37B19">
      <w:pPr>
        <w:pStyle w:val="1"/>
      </w:pPr>
      <w:bookmarkStart w:id="37" w:name="_Toc419923766"/>
      <w:r w:rsidRPr="00F37B19">
        <w:t>2. СОВРЕМЕННОЕ СОСТОЯНИЕ СИСТЕМЫ ТЕПЛОСНАБЖЕНИЯ</w:t>
      </w:r>
      <w:bookmarkEnd w:id="32"/>
      <w:bookmarkEnd w:id="33"/>
      <w:bookmarkEnd w:id="34"/>
      <w:bookmarkEnd w:id="35"/>
      <w:bookmarkEnd w:id="36"/>
      <w:bookmarkEnd w:id="37"/>
      <w:r w:rsidRPr="00F37B19">
        <w:t xml:space="preserve"> </w:t>
      </w:r>
    </w:p>
    <w:p w:rsidR="00304C2A" w:rsidRPr="00F37B19" w:rsidRDefault="00304C2A" w:rsidP="00F37B19">
      <w:pPr>
        <w:pStyle w:val="1"/>
      </w:pPr>
      <w:bookmarkStart w:id="38" w:name="_Toc411808517"/>
      <w:bookmarkStart w:id="39" w:name="_Toc411810487"/>
      <w:bookmarkStart w:id="40" w:name="_Toc411810852"/>
      <w:bookmarkStart w:id="41" w:name="_Toc411811129"/>
      <w:bookmarkStart w:id="42" w:name="_Toc411816212"/>
      <w:bookmarkStart w:id="43" w:name="_Toc419923767"/>
      <w:r w:rsidRPr="00F37B19">
        <w:t>2.1 Основные сведения о системе теплоснабжения</w:t>
      </w:r>
      <w:bookmarkEnd w:id="38"/>
      <w:bookmarkEnd w:id="39"/>
      <w:bookmarkEnd w:id="40"/>
      <w:bookmarkEnd w:id="41"/>
      <w:bookmarkEnd w:id="42"/>
      <w:bookmarkEnd w:id="43"/>
    </w:p>
    <w:p w:rsidR="00155143" w:rsidRDefault="00155143" w:rsidP="00304C2A"/>
    <w:p w:rsidR="00844022" w:rsidRPr="00EE7A64" w:rsidRDefault="00844022" w:rsidP="001A3B1B">
      <w:pPr>
        <w:ind w:firstLine="426"/>
      </w:pPr>
      <w:r>
        <w:t>Основные параметры и сведения о схеме теплос</w:t>
      </w:r>
      <w:r w:rsidR="001A3B1B">
        <w:t>набжения представлены в таблице</w:t>
      </w:r>
      <w:r>
        <w:t xml:space="preserve"> </w:t>
      </w:r>
      <w:r w:rsidR="00C86A88">
        <w:t>3</w:t>
      </w:r>
    </w:p>
    <w:p w:rsidR="00304C2A" w:rsidRPr="00EE7A64" w:rsidRDefault="00304C2A" w:rsidP="00304C2A"/>
    <w:p w:rsidR="00304C2A" w:rsidRDefault="0089178F" w:rsidP="003D3774">
      <w:pPr>
        <w:ind w:left="707"/>
        <w:jc w:val="left"/>
        <w:rPr>
          <w:noProof/>
        </w:rPr>
      </w:pPr>
      <w:r>
        <w:rPr>
          <w:noProof/>
        </w:rPr>
        <w:t xml:space="preserve">Таблица </w:t>
      </w:r>
      <w:r w:rsidR="00C86A88">
        <w:rPr>
          <w:noProof/>
        </w:rPr>
        <w:t>3</w:t>
      </w:r>
      <w:r w:rsidR="00304C2A" w:rsidRPr="00EE7A64">
        <w:rPr>
          <w:noProof/>
        </w:rPr>
        <w:t xml:space="preserve"> - Сведения о существ</w:t>
      </w:r>
      <w:r w:rsidR="00BE4619">
        <w:rPr>
          <w:noProof/>
        </w:rPr>
        <w:t>ующей системе теплоснабжения</w:t>
      </w:r>
    </w:p>
    <w:tbl>
      <w:tblPr>
        <w:tblW w:w="7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25"/>
        <w:gridCol w:w="3827"/>
      </w:tblGrid>
      <w:tr w:rsidR="00112A74" w:rsidRPr="00112A74" w:rsidTr="00112A74">
        <w:trPr>
          <w:trHeight w:val="272"/>
          <w:jc w:val="center"/>
        </w:trPr>
        <w:tc>
          <w:tcPr>
            <w:tcW w:w="7352" w:type="dxa"/>
            <w:gridSpan w:val="2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Населенный пункт с. Шурыгино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</w:tcPr>
          <w:p w:rsidR="00112A74" w:rsidRPr="00112A74" w:rsidRDefault="00112A74" w:rsidP="00112A74">
            <w:pPr>
              <w:ind w:firstLine="0"/>
              <w:rPr>
                <w:b/>
                <w:szCs w:val="24"/>
              </w:rPr>
            </w:pPr>
            <w:r w:rsidRPr="00112A74">
              <w:rPr>
                <w:b/>
                <w:szCs w:val="24"/>
              </w:rPr>
              <w:t>Котельная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Угольная- водогрейная</w:t>
            </w:r>
          </w:p>
        </w:tc>
      </w:tr>
      <w:tr w:rsidR="00112A74" w:rsidRPr="00112A74" w:rsidTr="00112A74">
        <w:trPr>
          <w:trHeight w:val="267"/>
          <w:jc w:val="center"/>
        </w:trPr>
        <w:tc>
          <w:tcPr>
            <w:tcW w:w="3525" w:type="dxa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Расположение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 xml:space="preserve">в </w:t>
            </w:r>
            <w:smartTag w:uri="urn:schemas-microsoft-com:office:smarttags" w:element="metricconverter">
              <w:smartTagPr>
                <w:attr w:name="ProductID" w:val="300 метрах"/>
              </w:smartTagPr>
              <w:r w:rsidRPr="00112A74">
                <w:rPr>
                  <w:noProof/>
                  <w:szCs w:val="24"/>
                </w:rPr>
                <w:t>300 метрах</w:t>
              </w:r>
            </w:smartTag>
            <w:r w:rsidRPr="00112A74">
              <w:rPr>
                <w:noProof/>
                <w:szCs w:val="24"/>
              </w:rPr>
              <w:t xml:space="preserve"> на юго – запад от </w:t>
            </w:r>
            <w:r w:rsidRPr="00112A74">
              <w:rPr>
                <w:noProof/>
                <w:szCs w:val="24"/>
              </w:rPr>
              <w:lastRenderedPageBreak/>
              <w:t>середины села</w:t>
            </w:r>
          </w:p>
        </w:tc>
      </w:tr>
      <w:tr w:rsidR="00112A74" w:rsidRPr="00112A74" w:rsidTr="00112A74">
        <w:trPr>
          <w:trHeight w:val="271"/>
          <w:jc w:val="center"/>
        </w:trPr>
        <w:tc>
          <w:tcPr>
            <w:tcW w:w="3525" w:type="dxa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lastRenderedPageBreak/>
              <w:t>Срок эксплуатации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43 года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Вид топлива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уголь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П</w:t>
            </w:r>
            <w:r w:rsidRPr="00112A74">
              <w:rPr>
                <w:spacing w:val="-2"/>
                <w:szCs w:val="24"/>
              </w:rPr>
              <w:t>о</w:t>
            </w:r>
            <w:r w:rsidRPr="00112A74">
              <w:rPr>
                <w:spacing w:val="2"/>
                <w:szCs w:val="24"/>
              </w:rPr>
              <w:t>т</w:t>
            </w:r>
            <w:r w:rsidRPr="00112A74">
              <w:rPr>
                <w:szCs w:val="24"/>
              </w:rPr>
              <w:t>р</w:t>
            </w:r>
            <w:r w:rsidRPr="00112A74">
              <w:rPr>
                <w:spacing w:val="-3"/>
                <w:szCs w:val="24"/>
              </w:rPr>
              <w:t>е</w:t>
            </w:r>
            <w:r w:rsidRPr="00112A74">
              <w:rPr>
                <w:spacing w:val="-4"/>
                <w:szCs w:val="24"/>
              </w:rPr>
              <w:t>б</w:t>
            </w:r>
            <w:r w:rsidRPr="00112A74">
              <w:rPr>
                <w:szCs w:val="24"/>
              </w:rPr>
              <w:t>л</w:t>
            </w:r>
            <w:r w:rsidRPr="00112A74">
              <w:rPr>
                <w:spacing w:val="-1"/>
                <w:szCs w:val="24"/>
              </w:rPr>
              <w:t>е</w:t>
            </w:r>
            <w:r w:rsidRPr="00112A74">
              <w:rPr>
                <w:spacing w:val="1"/>
                <w:szCs w:val="24"/>
              </w:rPr>
              <w:t>ни</w:t>
            </w:r>
            <w:r w:rsidRPr="00112A74">
              <w:rPr>
                <w:szCs w:val="24"/>
              </w:rPr>
              <w:t xml:space="preserve">е </w:t>
            </w:r>
            <w:r w:rsidRPr="00112A74">
              <w:rPr>
                <w:spacing w:val="6"/>
                <w:szCs w:val="24"/>
              </w:rPr>
              <w:t>о</w:t>
            </w:r>
            <w:r w:rsidRPr="00112A74">
              <w:rPr>
                <w:spacing w:val="-1"/>
                <w:szCs w:val="24"/>
              </w:rPr>
              <w:t>с</w:t>
            </w:r>
            <w:r w:rsidRPr="00112A74">
              <w:rPr>
                <w:spacing w:val="1"/>
                <w:szCs w:val="24"/>
              </w:rPr>
              <w:t>н</w:t>
            </w:r>
            <w:r w:rsidRPr="00112A74">
              <w:rPr>
                <w:szCs w:val="24"/>
              </w:rPr>
              <w:t>о</w:t>
            </w:r>
            <w:r w:rsidRPr="00112A74">
              <w:rPr>
                <w:spacing w:val="-2"/>
                <w:szCs w:val="24"/>
              </w:rPr>
              <w:t>в</w:t>
            </w:r>
            <w:r w:rsidRPr="00112A74">
              <w:rPr>
                <w:spacing w:val="1"/>
                <w:szCs w:val="24"/>
              </w:rPr>
              <w:t>н</w:t>
            </w:r>
            <w:r w:rsidRPr="00112A74">
              <w:rPr>
                <w:szCs w:val="24"/>
              </w:rPr>
              <w:t>о</w:t>
            </w:r>
            <w:r w:rsidRPr="00112A74">
              <w:rPr>
                <w:spacing w:val="-4"/>
                <w:szCs w:val="24"/>
              </w:rPr>
              <w:t>г</w:t>
            </w:r>
            <w:r w:rsidRPr="00112A74">
              <w:rPr>
                <w:szCs w:val="24"/>
              </w:rPr>
              <w:t xml:space="preserve">о </w:t>
            </w:r>
            <w:r w:rsidRPr="00112A74">
              <w:rPr>
                <w:spacing w:val="-3"/>
                <w:szCs w:val="24"/>
              </w:rPr>
              <w:t>т</w:t>
            </w:r>
            <w:r w:rsidRPr="00112A74">
              <w:rPr>
                <w:szCs w:val="24"/>
              </w:rPr>
              <w:t>о</w:t>
            </w:r>
            <w:r w:rsidRPr="00112A74">
              <w:rPr>
                <w:spacing w:val="1"/>
                <w:szCs w:val="24"/>
              </w:rPr>
              <w:t>п</w:t>
            </w:r>
            <w:r w:rsidRPr="00112A74">
              <w:rPr>
                <w:spacing w:val="-2"/>
                <w:szCs w:val="24"/>
              </w:rPr>
              <w:t>л</w:t>
            </w:r>
            <w:r w:rsidRPr="00112A74">
              <w:rPr>
                <w:spacing w:val="1"/>
                <w:szCs w:val="24"/>
              </w:rPr>
              <w:t>и</w:t>
            </w:r>
            <w:r w:rsidRPr="00112A74">
              <w:rPr>
                <w:spacing w:val="-2"/>
                <w:szCs w:val="24"/>
              </w:rPr>
              <w:t>в</w:t>
            </w:r>
            <w:r w:rsidRPr="00112A74">
              <w:rPr>
                <w:spacing w:val="-1"/>
                <w:szCs w:val="24"/>
              </w:rPr>
              <w:t>а</w:t>
            </w:r>
            <w:r w:rsidRPr="00112A74">
              <w:rPr>
                <w:szCs w:val="24"/>
              </w:rPr>
              <w:t>,    тонн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620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Тип котлов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водогрейный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Марка котлов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НР-18, КВР-08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Год установки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2001, 2012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Фактический износ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80%, 40%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Производительность номинальная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1,72 Гкал/час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Производительность фактическая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1,4 Гкал/час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Напор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32</w:t>
            </w:r>
            <w:r w:rsidR="006A02C2">
              <w:rPr>
                <w:noProof/>
                <w:szCs w:val="24"/>
              </w:rPr>
              <w:t xml:space="preserve"> </w:t>
            </w:r>
            <w:r w:rsidRPr="00112A74">
              <w:rPr>
                <w:noProof/>
                <w:szCs w:val="24"/>
              </w:rPr>
              <w:t>м/с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Установленная тепловая мощность, Гкал/</w:t>
            </w:r>
            <w:proofErr w:type="gramStart"/>
            <w:r w:rsidRPr="00112A74">
              <w:rPr>
                <w:szCs w:val="24"/>
              </w:rPr>
              <w:t>ч</w:t>
            </w:r>
            <w:proofErr w:type="gramEnd"/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</w:p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 xml:space="preserve">1,4 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П</w:t>
            </w:r>
            <w:r w:rsidRPr="00112A74">
              <w:rPr>
                <w:spacing w:val="-8"/>
                <w:szCs w:val="24"/>
              </w:rPr>
              <w:t>о</w:t>
            </w:r>
            <w:r w:rsidRPr="00112A74">
              <w:rPr>
                <w:spacing w:val="-1"/>
                <w:szCs w:val="24"/>
              </w:rPr>
              <w:t>д</w:t>
            </w:r>
            <w:r w:rsidRPr="00112A74">
              <w:rPr>
                <w:szCs w:val="24"/>
              </w:rPr>
              <w:t>кл</w:t>
            </w:r>
            <w:r w:rsidRPr="00112A74">
              <w:rPr>
                <w:spacing w:val="-10"/>
                <w:szCs w:val="24"/>
              </w:rPr>
              <w:t>ю</w:t>
            </w:r>
            <w:r w:rsidRPr="00112A74">
              <w:rPr>
                <w:spacing w:val="-1"/>
                <w:szCs w:val="24"/>
              </w:rPr>
              <w:t>ч</w:t>
            </w:r>
            <w:r w:rsidRPr="00112A74">
              <w:rPr>
                <w:szCs w:val="24"/>
              </w:rPr>
              <w:t>енная тепло</w:t>
            </w:r>
            <w:r w:rsidRPr="00112A74">
              <w:rPr>
                <w:spacing w:val="-5"/>
                <w:szCs w:val="24"/>
              </w:rPr>
              <w:t>в</w:t>
            </w:r>
            <w:r w:rsidRPr="00112A74">
              <w:rPr>
                <w:szCs w:val="24"/>
              </w:rPr>
              <w:t>ая на</w:t>
            </w:r>
            <w:r w:rsidRPr="00112A74">
              <w:rPr>
                <w:spacing w:val="-1"/>
                <w:szCs w:val="24"/>
              </w:rPr>
              <w:t>г</w:t>
            </w:r>
            <w:r w:rsidRPr="00112A74">
              <w:rPr>
                <w:spacing w:val="-6"/>
                <w:szCs w:val="24"/>
              </w:rPr>
              <w:t>р</w:t>
            </w:r>
            <w:r w:rsidRPr="00112A74">
              <w:rPr>
                <w:spacing w:val="2"/>
                <w:szCs w:val="24"/>
              </w:rPr>
              <w:t>у</w:t>
            </w:r>
            <w:r w:rsidRPr="00112A74">
              <w:rPr>
                <w:spacing w:val="-1"/>
                <w:szCs w:val="24"/>
              </w:rPr>
              <w:t>з</w:t>
            </w:r>
            <w:r w:rsidRPr="00112A74">
              <w:rPr>
                <w:spacing w:val="-4"/>
                <w:szCs w:val="24"/>
              </w:rPr>
              <w:t>к</w:t>
            </w:r>
            <w:r w:rsidRPr="00112A74">
              <w:rPr>
                <w:szCs w:val="24"/>
              </w:rPr>
              <w:t>а п</w:t>
            </w:r>
            <w:r w:rsidRPr="00112A74">
              <w:rPr>
                <w:spacing w:val="-4"/>
                <w:szCs w:val="24"/>
              </w:rPr>
              <w:t>о</w:t>
            </w:r>
            <w:r w:rsidRPr="00112A74">
              <w:rPr>
                <w:spacing w:val="3"/>
                <w:szCs w:val="24"/>
              </w:rPr>
              <w:t>т</w:t>
            </w:r>
            <w:r w:rsidRPr="00112A74">
              <w:rPr>
                <w:szCs w:val="24"/>
              </w:rPr>
              <w:t>ре</w:t>
            </w:r>
            <w:r w:rsidRPr="00112A74">
              <w:rPr>
                <w:spacing w:val="-1"/>
                <w:szCs w:val="24"/>
              </w:rPr>
              <w:t>б</w:t>
            </w:r>
            <w:r w:rsidRPr="00112A74">
              <w:rPr>
                <w:szCs w:val="24"/>
              </w:rPr>
              <w:t>ителей, Г</w:t>
            </w:r>
            <w:r w:rsidRPr="00112A74">
              <w:rPr>
                <w:spacing w:val="-4"/>
                <w:szCs w:val="24"/>
              </w:rPr>
              <w:t>к</w:t>
            </w:r>
            <w:r w:rsidRPr="00112A74">
              <w:rPr>
                <w:spacing w:val="1"/>
                <w:szCs w:val="24"/>
              </w:rPr>
              <w:t>а</w:t>
            </w:r>
            <w:r w:rsidRPr="00112A74">
              <w:rPr>
                <w:szCs w:val="24"/>
              </w:rPr>
              <w:t>л/</w:t>
            </w:r>
            <w:proofErr w:type="gramStart"/>
            <w:r w:rsidRPr="00112A74">
              <w:rPr>
                <w:szCs w:val="24"/>
              </w:rPr>
              <w:t>ч</w:t>
            </w:r>
            <w:proofErr w:type="gramEnd"/>
          </w:p>
        </w:tc>
        <w:tc>
          <w:tcPr>
            <w:tcW w:w="3827" w:type="dxa"/>
          </w:tcPr>
          <w:p w:rsidR="00112A74" w:rsidRPr="00112A74" w:rsidRDefault="00112A74" w:rsidP="00112A74">
            <w:pPr>
              <w:rPr>
                <w:szCs w:val="24"/>
              </w:rPr>
            </w:pPr>
          </w:p>
          <w:p w:rsidR="00112A74" w:rsidRPr="00112A74" w:rsidRDefault="00112A74" w:rsidP="00112A74">
            <w:pPr>
              <w:ind w:hanging="108"/>
              <w:jc w:val="left"/>
              <w:rPr>
                <w:szCs w:val="24"/>
              </w:rPr>
            </w:pPr>
            <w:r w:rsidRPr="00112A74">
              <w:rPr>
                <w:szCs w:val="24"/>
              </w:rPr>
              <w:t>0,620</w:t>
            </w:r>
            <w:r w:rsidRPr="00112A74">
              <w:rPr>
                <w:noProof/>
                <w:szCs w:val="24"/>
              </w:rPr>
              <w:t xml:space="preserve"> 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П</w:t>
            </w:r>
            <w:r w:rsidRPr="00112A74">
              <w:rPr>
                <w:spacing w:val="-4"/>
                <w:szCs w:val="24"/>
              </w:rPr>
              <w:t>о</w:t>
            </w:r>
            <w:r w:rsidRPr="00112A74">
              <w:rPr>
                <w:szCs w:val="24"/>
              </w:rPr>
              <w:t>л</w:t>
            </w:r>
            <w:r w:rsidRPr="00112A74">
              <w:rPr>
                <w:spacing w:val="3"/>
                <w:szCs w:val="24"/>
              </w:rPr>
              <w:t>е</w:t>
            </w:r>
            <w:r w:rsidRPr="00112A74">
              <w:rPr>
                <w:spacing w:val="-1"/>
                <w:szCs w:val="24"/>
              </w:rPr>
              <w:t>з</w:t>
            </w:r>
            <w:r w:rsidRPr="00112A74">
              <w:rPr>
                <w:szCs w:val="24"/>
              </w:rPr>
              <w:t xml:space="preserve">ный </w:t>
            </w:r>
            <w:r w:rsidRPr="00112A74">
              <w:rPr>
                <w:spacing w:val="-4"/>
                <w:szCs w:val="24"/>
              </w:rPr>
              <w:t>о</w:t>
            </w:r>
            <w:r w:rsidRPr="00112A74">
              <w:rPr>
                <w:szCs w:val="24"/>
              </w:rPr>
              <w:t>т</w:t>
            </w:r>
            <w:r w:rsidRPr="00112A74">
              <w:rPr>
                <w:spacing w:val="-2"/>
                <w:szCs w:val="24"/>
              </w:rPr>
              <w:t>п</w:t>
            </w:r>
            <w:r w:rsidRPr="00112A74">
              <w:rPr>
                <w:spacing w:val="2"/>
                <w:szCs w:val="24"/>
              </w:rPr>
              <w:t>у</w:t>
            </w:r>
            <w:r w:rsidRPr="00112A74">
              <w:rPr>
                <w:szCs w:val="24"/>
              </w:rPr>
              <w:t xml:space="preserve">ск </w:t>
            </w:r>
            <w:r w:rsidRPr="00112A74">
              <w:rPr>
                <w:spacing w:val="-1"/>
                <w:szCs w:val="24"/>
              </w:rPr>
              <w:t>з</w:t>
            </w:r>
            <w:r w:rsidRPr="00112A74">
              <w:rPr>
                <w:szCs w:val="24"/>
              </w:rPr>
              <w:t xml:space="preserve">а </w:t>
            </w:r>
            <w:r w:rsidRPr="00112A74">
              <w:rPr>
                <w:spacing w:val="-7"/>
                <w:szCs w:val="24"/>
              </w:rPr>
              <w:t>г</w:t>
            </w:r>
            <w:r w:rsidRPr="00112A74">
              <w:rPr>
                <w:spacing w:val="-8"/>
                <w:szCs w:val="24"/>
              </w:rPr>
              <w:t>о</w:t>
            </w:r>
            <w:r w:rsidRPr="00112A74">
              <w:rPr>
                <w:szCs w:val="24"/>
              </w:rPr>
              <w:t xml:space="preserve">д </w:t>
            </w:r>
            <w:r w:rsidRPr="00112A74">
              <w:rPr>
                <w:spacing w:val="-2"/>
                <w:szCs w:val="24"/>
              </w:rPr>
              <w:t>в</w:t>
            </w:r>
            <w:r w:rsidRPr="00112A74">
              <w:rPr>
                <w:spacing w:val="3"/>
                <w:szCs w:val="24"/>
              </w:rPr>
              <w:t>с</w:t>
            </w:r>
            <w:r w:rsidRPr="00112A74">
              <w:rPr>
                <w:szCs w:val="24"/>
              </w:rPr>
              <w:t>е</w:t>
            </w:r>
            <w:r w:rsidRPr="00112A74">
              <w:rPr>
                <w:spacing w:val="-7"/>
                <w:szCs w:val="24"/>
              </w:rPr>
              <w:t>г</w:t>
            </w:r>
            <w:r w:rsidRPr="00112A74">
              <w:rPr>
                <w:szCs w:val="24"/>
              </w:rPr>
              <w:t>о, Г</w:t>
            </w:r>
            <w:r w:rsidRPr="00112A74">
              <w:rPr>
                <w:spacing w:val="-4"/>
                <w:szCs w:val="24"/>
              </w:rPr>
              <w:t>к</w:t>
            </w:r>
            <w:r w:rsidRPr="00112A74">
              <w:rPr>
                <w:spacing w:val="1"/>
                <w:szCs w:val="24"/>
              </w:rPr>
              <w:t>а</w:t>
            </w:r>
            <w:r w:rsidRPr="00112A74">
              <w:rPr>
                <w:szCs w:val="24"/>
              </w:rPr>
              <w:t>л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1468,19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П</w:t>
            </w:r>
            <w:r w:rsidRPr="00112A74">
              <w:rPr>
                <w:spacing w:val="-4"/>
                <w:szCs w:val="24"/>
              </w:rPr>
              <w:t>о</w:t>
            </w:r>
            <w:r w:rsidRPr="00112A74">
              <w:rPr>
                <w:spacing w:val="-1"/>
                <w:szCs w:val="24"/>
              </w:rPr>
              <w:t>т</w:t>
            </w:r>
            <w:r w:rsidRPr="00112A74">
              <w:rPr>
                <w:szCs w:val="24"/>
              </w:rPr>
              <w:t xml:space="preserve">ери </w:t>
            </w:r>
            <w:r w:rsidRPr="00112A74">
              <w:rPr>
                <w:spacing w:val="-1"/>
                <w:szCs w:val="24"/>
              </w:rPr>
              <w:t>т</w:t>
            </w:r>
            <w:r w:rsidRPr="00112A74">
              <w:rPr>
                <w:szCs w:val="24"/>
              </w:rPr>
              <w:t>е</w:t>
            </w:r>
            <w:r w:rsidRPr="00112A74">
              <w:rPr>
                <w:spacing w:val="-1"/>
                <w:szCs w:val="24"/>
              </w:rPr>
              <w:t>п</w:t>
            </w:r>
            <w:r w:rsidRPr="00112A74">
              <w:rPr>
                <w:szCs w:val="24"/>
              </w:rPr>
              <w:t>ло</w:t>
            </w:r>
            <w:r w:rsidRPr="00112A74">
              <w:rPr>
                <w:spacing w:val="-1"/>
                <w:szCs w:val="24"/>
              </w:rPr>
              <w:t>в</w:t>
            </w:r>
            <w:r w:rsidRPr="00112A74">
              <w:rPr>
                <w:szCs w:val="24"/>
              </w:rPr>
              <w:t xml:space="preserve">ой </w:t>
            </w:r>
            <w:r w:rsidRPr="00112A74">
              <w:rPr>
                <w:spacing w:val="-1"/>
                <w:szCs w:val="24"/>
              </w:rPr>
              <w:t>эн</w:t>
            </w:r>
            <w:r w:rsidRPr="00112A74">
              <w:rPr>
                <w:szCs w:val="24"/>
              </w:rPr>
              <w:t>ер</w:t>
            </w:r>
            <w:r w:rsidRPr="00112A74">
              <w:rPr>
                <w:spacing w:val="1"/>
                <w:szCs w:val="24"/>
              </w:rPr>
              <w:t>г</w:t>
            </w:r>
            <w:r w:rsidRPr="00112A74">
              <w:rPr>
                <w:spacing w:val="-1"/>
                <w:szCs w:val="24"/>
              </w:rPr>
              <w:t>и</w:t>
            </w:r>
            <w:r w:rsidRPr="00112A74">
              <w:rPr>
                <w:szCs w:val="24"/>
              </w:rPr>
              <w:t xml:space="preserve">и в </w:t>
            </w:r>
            <w:r w:rsidRPr="00112A74">
              <w:rPr>
                <w:spacing w:val="-1"/>
                <w:szCs w:val="24"/>
              </w:rPr>
              <w:t>т</w:t>
            </w:r>
            <w:r w:rsidRPr="00112A74">
              <w:rPr>
                <w:spacing w:val="1"/>
                <w:szCs w:val="24"/>
              </w:rPr>
              <w:t>е</w:t>
            </w:r>
            <w:r w:rsidRPr="00112A74">
              <w:rPr>
                <w:spacing w:val="-1"/>
                <w:szCs w:val="24"/>
              </w:rPr>
              <w:t>п</w:t>
            </w:r>
            <w:r w:rsidRPr="00112A74">
              <w:rPr>
                <w:szCs w:val="24"/>
              </w:rPr>
              <w:t>ло</w:t>
            </w:r>
            <w:r w:rsidRPr="00112A74">
              <w:rPr>
                <w:spacing w:val="-1"/>
                <w:szCs w:val="24"/>
              </w:rPr>
              <w:t>в</w:t>
            </w:r>
            <w:r w:rsidRPr="00112A74">
              <w:rPr>
                <w:spacing w:val="1"/>
                <w:szCs w:val="24"/>
              </w:rPr>
              <w:t>ы</w:t>
            </w:r>
            <w:r w:rsidRPr="00112A74">
              <w:rPr>
                <w:szCs w:val="24"/>
              </w:rPr>
              <w:t xml:space="preserve">х </w:t>
            </w:r>
            <w:r w:rsidRPr="00112A74">
              <w:rPr>
                <w:spacing w:val="3"/>
                <w:szCs w:val="24"/>
              </w:rPr>
              <w:t>с</w:t>
            </w:r>
            <w:r w:rsidRPr="00112A74">
              <w:rPr>
                <w:szCs w:val="24"/>
              </w:rPr>
              <w:t>е</w:t>
            </w:r>
            <w:r w:rsidRPr="00112A74">
              <w:rPr>
                <w:spacing w:val="-3"/>
                <w:szCs w:val="24"/>
              </w:rPr>
              <w:t>т</w:t>
            </w:r>
            <w:r w:rsidRPr="00112A74">
              <w:rPr>
                <w:szCs w:val="24"/>
              </w:rPr>
              <w:t xml:space="preserve">ях </w:t>
            </w:r>
            <w:r w:rsidRPr="00112A74">
              <w:rPr>
                <w:spacing w:val="-2"/>
                <w:szCs w:val="24"/>
              </w:rPr>
              <w:t>о</w:t>
            </w:r>
            <w:r w:rsidRPr="00112A74">
              <w:rPr>
                <w:szCs w:val="24"/>
              </w:rPr>
              <w:t>т</w:t>
            </w:r>
            <w:r w:rsidRPr="00112A74">
              <w:rPr>
                <w:spacing w:val="-1"/>
                <w:szCs w:val="24"/>
              </w:rPr>
              <w:t xml:space="preserve"> и</w:t>
            </w:r>
            <w:r w:rsidRPr="00112A74">
              <w:rPr>
                <w:spacing w:val="1"/>
                <w:szCs w:val="24"/>
              </w:rPr>
              <w:t>с</w:t>
            </w:r>
            <w:r w:rsidRPr="00112A74">
              <w:rPr>
                <w:spacing w:val="-5"/>
                <w:szCs w:val="24"/>
              </w:rPr>
              <w:t>т</w:t>
            </w:r>
            <w:r w:rsidRPr="00112A74">
              <w:rPr>
                <w:spacing w:val="-6"/>
                <w:szCs w:val="24"/>
              </w:rPr>
              <w:t>о</w:t>
            </w:r>
            <w:r w:rsidRPr="00112A74">
              <w:rPr>
                <w:spacing w:val="-1"/>
                <w:szCs w:val="24"/>
              </w:rPr>
              <w:t>ч</w:t>
            </w:r>
            <w:r w:rsidRPr="00112A74">
              <w:rPr>
                <w:spacing w:val="1"/>
                <w:szCs w:val="24"/>
              </w:rPr>
              <w:t>н</w:t>
            </w:r>
            <w:r w:rsidRPr="00112A74">
              <w:rPr>
                <w:spacing w:val="-1"/>
                <w:szCs w:val="24"/>
              </w:rPr>
              <w:t>и</w:t>
            </w:r>
            <w:r w:rsidRPr="00112A74">
              <w:rPr>
                <w:spacing w:val="-5"/>
                <w:szCs w:val="24"/>
              </w:rPr>
              <w:t>к</w:t>
            </w:r>
            <w:r w:rsidRPr="00112A74">
              <w:rPr>
                <w:szCs w:val="24"/>
              </w:rPr>
              <w:t>а, Гкал/</w:t>
            </w:r>
            <w:proofErr w:type="gramStart"/>
            <w:r w:rsidRPr="00112A74">
              <w:rPr>
                <w:szCs w:val="24"/>
              </w:rPr>
              <w:t>ч</w:t>
            </w:r>
            <w:proofErr w:type="gramEnd"/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</w:p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 xml:space="preserve">207,0 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 xml:space="preserve">Количество отказов и ремонтов за </w:t>
            </w:r>
            <w:proofErr w:type="gramStart"/>
            <w:r w:rsidRPr="00112A74">
              <w:rPr>
                <w:szCs w:val="24"/>
              </w:rPr>
              <w:t>последние</w:t>
            </w:r>
            <w:proofErr w:type="gramEnd"/>
            <w:r w:rsidRPr="00112A74">
              <w:rPr>
                <w:szCs w:val="24"/>
              </w:rPr>
              <w:t xml:space="preserve"> 3 года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6 ремонтов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b/>
                <w:szCs w:val="24"/>
              </w:rPr>
            </w:pPr>
            <w:r w:rsidRPr="00112A74">
              <w:rPr>
                <w:b/>
                <w:szCs w:val="24"/>
              </w:rPr>
              <w:t>Трубопровод теплоснабжения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 xml:space="preserve">кольцевой 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</w:tcPr>
          <w:p w:rsidR="00112A74" w:rsidRPr="00112A74" w:rsidRDefault="00112A74" w:rsidP="00112A74">
            <w:pPr>
              <w:ind w:firstLine="0"/>
              <w:jc w:val="left"/>
              <w:rPr>
                <w:szCs w:val="24"/>
              </w:rPr>
            </w:pPr>
            <w:r w:rsidRPr="00112A74">
              <w:rPr>
                <w:szCs w:val="24"/>
              </w:rPr>
              <w:t>Вид прокладки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szCs w:val="24"/>
              </w:rPr>
              <w:t xml:space="preserve">надземный/подземный 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</w:tcPr>
          <w:p w:rsidR="00112A74" w:rsidRPr="00112A74" w:rsidRDefault="00112A74" w:rsidP="00112A74">
            <w:pPr>
              <w:ind w:firstLine="0"/>
              <w:jc w:val="left"/>
              <w:rPr>
                <w:szCs w:val="24"/>
              </w:rPr>
            </w:pPr>
            <w:proofErr w:type="gramStart"/>
            <w:r w:rsidRPr="00112A74">
              <w:rPr>
                <w:szCs w:val="24"/>
              </w:rPr>
              <w:t>Запитан</w:t>
            </w:r>
            <w:proofErr w:type="gramEnd"/>
            <w:r w:rsidRPr="00112A74">
              <w:rPr>
                <w:szCs w:val="24"/>
              </w:rPr>
              <w:t xml:space="preserve"> по схеме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</w:tcPr>
          <w:p w:rsidR="00112A74" w:rsidRPr="00112A74" w:rsidRDefault="00112A74" w:rsidP="00112A74">
            <w:pPr>
              <w:ind w:firstLine="0"/>
              <w:jc w:val="left"/>
              <w:rPr>
                <w:szCs w:val="24"/>
              </w:rPr>
            </w:pPr>
            <w:r w:rsidRPr="00112A74">
              <w:rPr>
                <w:szCs w:val="24"/>
              </w:rPr>
              <w:t>Общая протяженность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1550 метров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 xml:space="preserve">Диаметр труб, </w:t>
            </w:r>
            <w:proofErr w:type="gramStart"/>
            <w:r w:rsidRPr="00112A74">
              <w:rPr>
                <w:szCs w:val="24"/>
              </w:rPr>
              <w:t>мм</w:t>
            </w:r>
            <w:proofErr w:type="gramEnd"/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159,108,90,89,76,63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Материал труб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Полипропилен, сталь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Год укладки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1972,  2011, 2012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Фактический износ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От 30% до 85 %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Изоляция труб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Минвата,  скорлупа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Толщина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40-50 мм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Год укладки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1972, 1987, 2011г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Фактический износ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60%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Запорная арматура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(по ГОСТ)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Год установки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1972,  1987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Фактический износ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50%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Вводы в нежилой фонд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здание администрации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b/>
                <w:szCs w:val="24"/>
              </w:rPr>
            </w:pP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здание клуба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b/>
                <w:szCs w:val="24"/>
              </w:rPr>
            </w:pP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здание больницы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b/>
                <w:szCs w:val="24"/>
              </w:rPr>
            </w:pP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здание школы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b/>
                <w:szCs w:val="24"/>
              </w:rPr>
            </w:pP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здание детского сада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b/>
                <w:szCs w:val="24"/>
              </w:rPr>
            </w:pP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предприятия и пр.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Кол-во вводов в нежилой фонд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8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Вводы в жилой фонд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Ул.Советская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b/>
                <w:szCs w:val="24"/>
              </w:rPr>
            </w:pP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>Кол-во вводов в жилой фонд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t>3</w:t>
            </w:r>
          </w:p>
        </w:tc>
      </w:tr>
      <w:tr w:rsidR="00112A74" w:rsidRPr="00112A74" w:rsidTr="00112A74">
        <w:trPr>
          <w:trHeight w:val="272"/>
          <w:jc w:val="center"/>
        </w:trPr>
        <w:tc>
          <w:tcPr>
            <w:tcW w:w="3525" w:type="dxa"/>
            <w:vAlign w:val="bottom"/>
          </w:tcPr>
          <w:p w:rsidR="00112A74" w:rsidRPr="00112A74" w:rsidRDefault="00112A74" w:rsidP="00112A74">
            <w:pPr>
              <w:ind w:firstLine="0"/>
              <w:rPr>
                <w:szCs w:val="24"/>
              </w:rPr>
            </w:pPr>
            <w:r w:rsidRPr="00112A74">
              <w:rPr>
                <w:szCs w:val="24"/>
              </w:rPr>
              <w:t xml:space="preserve">Температура теплоносителя </w:t>
            </w:r>
            <w:r w:rsidRPr="00112A74">
              <w:rPr>
                <w:szCs w:val="24"/>
              </w:rPr>
              <w:lastRenderedPageBreak/>
              <w:t>(фактическая), расчетная</w:t>
            </w:r>
          </w:p>
        </w:tc>
        <w:tc>
          <w:tcPr>
            <w:tcW w:w="3827" w:type="dxa"/>
          </w:tcPr>
          <w:p w:rsidR="00112A74" w:rsidRPr="00112A74" w:rsidRDefault="00112A74" w:rsidP="00112A74">
            <w:pPr>
              <w:ind w:firstLine="0"/>
              <w:rPr>
                <w:noProof/>
                <w:szCs w:val="24"/>
              </w:rPr>
            </w:pPr>
            <w:r w:rsidRPr="00112A74">
              <w:rPr>
                <w:noProof/>
                <w:szCs w:val="24"/>
              </w:rPr>
              <w:lastRenderedPageBreak/>
              <w:t>40</w:t>
            </w:r>
          </w:p>
        </w:tc>
      </w:tr>
    </w:tbl>
    <w:p w:rsidR="00112A74" w:rsidRDefault="00112A74" w:rsidP="00C86A88">
      <w:pPr>
        <w:jc w:val="left"/>
        <w:rPr>
          <w:noProof/>
        </w:rPr>
      </w:pPr>
    </w:p>
    <w:p w:rsidR="00064EA1" w:rsidRDefault="00064EA1" w:rsidP="009E2425">
      <w:pPr>
        <w:autoSpaceDE w:val="0"/>
        <w:autoSpaceDN w:val="0"/>
        <w:adjustRightInd w:val="0"/>
        <w:ind w:firstLine="426"/>
        <w:jc w:val="left"/>
        <w:rPr>
          <w:rFonts w:eastAsiaTheme="minorHAnsi"/>
          <w:b/>
          <w:bCs/>
          <w:szCs w:val="24"/>
          <w:lang w:eastAsia="en-US"/>
        </w:rPr>
      </w:pPr>
      <w:bookmarkStart w:id="44" w:name="_Toc386448936"/>
      <w:bookmarkStart w:id="45" w:name="_Toc403086779"/>
      <w:bookmarkStart w:id="46" w:name="_Toc411808519"/>
      <w:bookmarkStart w:id="47" w:name="_Toc411810489"/>
      <w:bookmarkStart w:id="48" w:name="_Toc411810854"/>
      <w:bookmarkStart w:id="49" w:name="_Toc411811131"/>
      <w:bookmarkStart w:id="50" w:name="_Toc411816213"/>
    </w:p>
    <w:p w:rsidR="009E2425" w:rsidRDefault="009E2425" w:rsidP="009E2425">
      <w:pPr>
        <w:autoSpaceDE w:val="0"/>
        <w:autoSpaceDN w:val="0"/>
        <w:adjustRightInd w:val="0"/>
        <w:ind w:firstLine="426"/>
        <w:jc w:val="left"/>
        <w:rPr>
          <w:szCs w:val="24"/>
        </w:rPr>
      </w:pPr>
      <w:r>
        <w:rPr>
          <w:rFonts w:eastAsiaTheme="minorHAnsi"/>
          <w:b/>
          <w:bCs/>
          <w:szCs w:val="24"/>
          <w:lang w:eastAsia="en-US"/>
        </w:rPr>
        <w:t>Б</w:t>
      </w:r>
      <w:r w:rsidRPr="009E2425">
        <w:rPr>
          <w:rFonts w:eastAsiaTheme="minorHAnsi"/>
          <w:b/>
          <w:bCs/>
          <w:szCs w:val="24"/>
          <w:lang w:eastAsia="en-US"/>
        </w:rPr>
        <w:t>алансы тепловой мощности</w:t>
      </w:r>
      <w:r>
        <w:rPr>
          <w:rFonts w:eastAsiaTheme="minorHAnsi"/>
          <w:b/>
          <w:bCs/>
          <w:szCs w:val="24"/>
          <w:lang w:eastAsia="en-US"/>
        </w:rPr>
        <w:t xml:space="preserve"> </w:t>
      </w:r>
      <w:r w:rsidRPr="009E2425">
        <w:rPr>
          <w:rFonts w:eastAsiaTheme="minorHAnsi"/>
          <w:b/>
          <w:bCs/>
          <w:szCs w:val="24"/>
          <w:lang w:eastAsia="en-US"/>
        </w:rPr>
        <w:t>источников тепловой энергии и тепловой нагрузки потребителей</w:t>
      </w:r>
      <w:r w:rsidRPr="009E2425">
        <w:rPr>
          <w:szCs w:val="24"/>
        </w:rPr>
        <w:t xml:space="preserve"> </w:t>
      </w:r>
    </w:p>
    <w:p w:rsidR="009E2425" w:rsidRDefault="009E2425" w:rsidP="009E2425">
      <w:pPr>
        <w:autoSpaceDE w:val="0"/>
        <w:autoSpaceDN w:val="0"/>
        <w:adjustRightInd w:val="0"/>
        <w:ind w:firstLine="426"/>
        <w:jc w:val="left"/>
        <w:rPr>
          <w:szCs w:val="24"/>
        </w:rPr>
      </w:pPr>
    </w:p>
    <w:p w:rsidR="009E2425" w:rsidRDefault="009E2425" w:rsidP="009E2425">
      <w:pPr>
        <w:autoSpaceDE w:val="0"/>
        <w:autoSpaceDN w:val="0"/>
        <w:adjustRightInd w:val="0"/>
        <w:ind w:firstLine="426"/>
        <w:jc w:val="left"/>
        <w:rPr>
          <w:szCs w:val="24"/>
        </w:rPr>
      </w:pPr>
      <w:r>
        <w:rPr>
          <w:szCs w:val="24"/>
        </w:rPr>
        <w:t xml:space="preserve">Таблица </w:t>
      </w:r>
      <w:r w:rsidR="00C86A88">
        <w:rPr>
          <w:szCs w:val="24"/>
        </w:rPr>
        <w:t>4</w:t>
      </w:r>
      <w:r>
        <w:rPr>
          <w:szCs w:val="24"/>
        </w:rPr>
        <w:t xml:space="preserve"> </w:t>
      </w:r>
      <w:r w:rsidR="00380F59">
        <w:rPr>
          <w:szCs w:val="24"/>
        </w:rPr>
        <w:t>-</w:t>
      </w:r>
      <w:r>
        <w:rPr>
          <w:szCs w:val="24"/>
        </w:rPr>
        <w:t xml:space="preserve"> Баланс тепловой мощности</w:t>
      </w:r>
    </w:p>
    <w:tbl>
      <w:tblPr>
        <w:tblStyle w:val="af5"/>
        <w:tblW w:w="0" w:type="auto"/>
        <w:tblLayout w:type="fixed"/>
        <w:tblLook w:val="04A0"/>
      </w:tblPr>
      <w:tblGrid>
        <w:gridCol w:w="1715"/>
        <w:gridCol w:w="1795"/>
        <w:gridCol w:w="1560"/>
        <w:gridCol w:w="1417"/>
        <w:gridCol w:w="1418"/>
        <w:gridCol w:w="1587"/>
      </w:tblGrid>
      <w:tr w:rsidR="009E2425" w:rsidTr="009E2425">
        <w:tc>
          <w:tcPr>
            <w:tcW w:w="1715" w:type="dxa"/>
          </w:tcPr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Наименование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>
              <w:rPr>
                <w:rFonts w:eastAsiaTheme="minorHAnsi"/>
                <w:szCs w:val="24"/>
                <w:lang w:eastAsia="en-US"/>
              </w:rPr>
              <w:t>котельной</w:t>
            </w:r>
          </w:p>
        </w:tc>
        <w:tc>
          <w:tcPr>
            <w:tcW w:w="1795" w:type="dxa"/>
          </w:tcPr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Установленная производительность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 xml:space="preserve">котельной, </w:t>
            </w:r>
          </w:p>
          <w:p w:rsidR="009E2425" w:rsidRP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Гкал/час</w:t>
            </w:r>
          </w:p>
        </w:tc>
        <w:tc>
          <w:tcPr>
            <w:tcW w:w="1560" w:type="dxa"/>
          </w:tcPr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Расчетная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подключенная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нагрузка,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>
              <w:rPr>
                <w:rFonts w:eastAsiaTheme="minorHAnsi"/>
                <w:szCs w:val="24"/>
                <w:lang w:eastAsia="en-US"/>
              </w:rPr>
              <w:t>Гкал/час</w:t>
            </w:r>
          </w:p>
        </w:tc>
        <w:tc>
          <w:tcPr>
            <w:tcW w:w="1417" w:type="dxa"/>
          </w:tcPr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Потери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 xml:space="preserve">мощности </w:t>
            </w:r>
            <w:proofErr w:type="gramStart"/>
            <w:r>
              <w:rPr>
                <w:rFonts w:eastAsiaTheme="minorHAnsi"/>
                <w:szCs w:val="24"/>
                <w:lang w:eastAsia="en-US"/>
              </w:rPr>
              <w:t>в</w:t>
            </w:r>
            <w:proofErr w:type="gramEnd"/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тепловых</w:t>
            </w:r>
          </w:p>
          <w:p w:rsidR="009E2425" w:rsidRDefault="009E2425" w:rsidP="006A02C2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proofErr w:type="gramStart"/>
            <w:r>
              <w:rPr>
                <w:rFonts w:eastAsiaTheme="minorHAnsi"/>
                <w:szCs w:val="24"/>
                <w:lang w:eastAsia="en-US"/>
              </w:rPr>
              <w:t>сетях</w:t>
            </w:r>
            <w:proofErr w:type="gramEnd"/>
            <w:r>
              <w:rPr>
                <w:rFonts w:eastAsiaTheme="minorHAnsi"/>
                <w:szCs w:val="24"/>
                <w:lang w:eastAsia="en-US"/>
              </w:rPr>
              <w:t>, Гкал</w:t>
            </w:r>
            <w:r w:rsidR="00BB257E">
              <w:rPr>
                <w:rFonts w:eastAsiaTheme="minorHAnsi"/>
                <w:szCs w:val="24"/>
                <w:lang w:eastAsia="en-US"/>
              </w:rPr>
              <w:t>/</w:t>
            </w:r>
            <w:r w:rsidR="006A02C2">
              <w:rPr>
                <w:rFonts w:eastAsiaTheme="minorHAnsi"/>
                <w:szCs w:val="24"/>
                <w:lang w:eastAsia="en-US"/>
              </w:rPr>
              <w:t>год</w:t>
            </w:r>
          </w:p>
        </w:tc>
        <w:tc>
          <w:tcPr>
            <w:tcW w:w="1418" w:type="dxa"/>
          </w:tcPr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Собственные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нужды,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>
              <w:rPr>
                <w:rFonts w:eastAsiaTheme="minorHAnsi"/>
                <w:szCs w:val="24"/>
                <w:lang w:eastAsia="en-US"/>
              </w:rPr>
              <w:t>Гкал</w:t>
            </w:r>
          </w:p>
        </w:tc>
        <w:tc>
          <w:tcPr>
            <w:tcW w:w="1587" w:type="dxa"/>
          </w:tcPr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Полезный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отпуск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тепловой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энергии,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>
              <w:rPr>
                <w:rFonts w:eastAsiaTheme="minorHAnsi"/>
                <w:szCs w:val="24"/>
                <w:lang w:eastAsia="en-US"/>
              </w:rPr>
              <w:t>Гкал</w:t>
            </w:r>
          </w:p>
        </w:tc>
      </w:tr>
      <w:tr w:rsidR="00BB257E" w:rsidTr="00BF5B89">
        <w:trPr>
          <w:trHeight w:val="623"/>
        </w:trPr>
        <w:tc>
          <w:tcPr>
            <w:tcW w:w="1715" w:type="dxa"/>
          </w:tcPr>
          <w:p w:rsidR="00BB257E" w:rsidRDefault="00BB257E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Котельная</w:t>
            </w:r>
            <w:r w:rsidR="00D230EA">
              <w:rPr>
                <w:szCs w:val="24"/>
              </w:rPr>
              <w:t xml:space="preserve">, </w:t>
            </w:r>
            <w:r w:rsidR="00112A74">
              <w:rPr>
                <w:szCs w:val="24"/>
              </w:rPr>
              <w:t>с</w:t>
            </w:r>
            <w:r w:rsidR="00D230EA">
              <w:rPr>
                <w:szCs w:val="24"/>
              </w:rPr>
              <w:t xml:space="preserve">. </w:t>
            </w:r>
            <w:r w:rsidR="00112A74">
              <w:rPr>
                <w:szCs w:val="24"/>
              </w:rPr>
              <w:t>Шурыгино</w:t>
            </w:r>
          </w:p>
          <w:p w:rsidR="00BB257E" w:rsidRDefault="00BB257E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</w:p>
        </w:tc>
        <w:tc>
          <w:tcPr>
            <w:tcW w:w="1795" w:type="dxa"/>
          </w:tcPr>
          <w:p w:rsidR="00BB257E" w:rsidRPr="00590F0D" w:rsidRDefault="006A02C2" w:rsidP="00C044F1">
            <w:pPr>
              <w:ind w:firstLine="0"/>
              <w:rPr>
                <w:noProof/>
                <w:color w:val="FF0000"/>
              </w:rPr>
            </w:pPr>
            <w:r>
              <w:rPr>
                <w:noProof/>
              </w:rPr>
              <w:t>1,4</w:t>
            </w:r>
          </w:p>
        </w:tc>
        <w:tc>
          <w:tcPr>
            <w:tcW w:w="1560" w:type="dxa"/>
          </w:tcPr>
          <w:p w:rsidR="00BB257E" w:rsidRDefault="006A02C2" w:rsidP="006A104A">
            <w:pPr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>
              <w:t>0,62</w:t>
            </w:r>
          </w:p>
        </w:tc>
        <w:tc>
          <w:tcPr>
            <w:tcW w:w="1417" w:type="dxa"/>
          </w:tcPr>
          <w:p w:rsidR="00BB257E" w:rsidRDefault="006A02C2" w:rsidP="00D230EA">
            <w:pPr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>
              <w:rPr>
                <w:noProof/>
              </w:rPr>
              <w:t>207</w:t>
            </w:r>
          </w:p>
        </w:tc>
        <w:tc>
          <w:tcPr>
            <w:tcW w:w="1418" w:type="dxa"/>
          </w:tcPr>
          <w:p w:rsidR="00BB257E" w:rsidRDefault="00BB257E" w:rsidP="00207CCF">
            <w:pPr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587" w:type="dxa"/>
          </w:tcPr>
          <w:p w:rsidR="00BB257E" w:rsidRPr="004F72C1" w:rsidRDefault="002B7C0B" w:rsidP="006A02C2">
            <w:pPr>
              <w:ind w:firstLine="0"/>
              <w:rPr>
                <w:noProof/>
              </w:rPr>
            </w:pPr>
            <w:r>
              <w:rPr>
                <w:noProof/>
              </w:rPr>
              <w:t>150</w:t>
            </w:r>
            <w:r w:rsidR="006A02C2">
              <w:rPr>
                <w:noProof/>
              </w:rPr>
              <w:t>9</w:t>
            </w:r>
            <w:r>
              <w:rPr>
                <w:noProof/>
              </w:rPr>
              <w:t>,</w:t>
            </w:r>
            <w:r w:rsidR="006A02C2">
              <w:rPr>
                <w:noProof/>
              </w:rPr>
              <w:t>93</w:t>
            </w:r>
          </w:p>
        </w:tc>
      </w:tr>
    </w:tbl>
    <w:p w:rsidR="009E2425" w:rsidRDefault="009E2425" w:rsidP="009E2425">
      <w:pPr>
        <w:autoSpaceDE w:val="0"/>
        <w:autoSpaceDN w:val="0"/>
        <w:adjustRightInd w:val="0"/>
        <w:ind w:firstLine="426"/>
        <w:jc w:val="left"/>
        <w:rPr>
          <w:szCs w:val="24"/>
        </w:rPr>
      </w:pPr>
    </w:p>
    <w:p w:rsidR="00304C2A" w:rsidRPr="00F37B19" w:rsidRDefault="00304C2A" w:rsidP="00F37B19">
      <w:pPr>
        <w:pStyle w:val="1"/>
      </w:pPr>
      <w:bookmarkStart w:id="51" w:name="_Toc419923768"/>
      <w:r w:rsidRPr="00F37B19">
        <w:t>2.2 Бесхозные объекты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304C2A" w:rsidRPr="00EE7A64" w:rsidRDefault="00304C2A" w:rsidP="00304C2A"/>
    <w:p w:rsidR="00304C2A" w:rsidRDefault="00304C2A" w:rsidP="00304C2A">
      <w:pPr>
        <w:rPr>
          <w:noProof/>
        </w:rPr>
      </w:pPr>
      <w:r w:rsidRPr="00EE7A64">
        <w:rPr>
          <w:noProof/>
        </w:rPr>
        <w:t xml:space="preserve">В  МО  </w:t>
      </w:r>
      <w:proofErr w:type="spellStart"/>
      <w:r w:rsidR="006A02C2">
        <w:rPr>
          <w:szCs w:val="24"/>
        </w:rPr>
        <w:t>Шурыгинского</w:t>
      </w:r>
      <w:proofErr w:type="spellEnd"/>
      <w:r w:rsidR="006A02C2">
        <w:rPr>
          <w:szCs w:val="24"/>
        </w:rPr>
        <w:t xml:space="preserve"> </w:t>
      </w:r>
      <w:r w:rsidR="00D230EA" w:rsidRPr="00B57FCE">
        <w:rPr>
          <w:szCs w:val="24"/>
        </w:rPr>
        <w:t xml:space="preserve">сельсовета </w:t>
      </w:r>
      <w:proofErr w:type="spellStart"/>
      <w:r w:rsidR="006A02C2">
        <w:rPr>
          <w:szCs w:val="24"/>
        </w:rPr>
        <w:t>Черепановского</w:t>
      </w:r>
      <w:proofErr w:type="spellEnd"/>
      <w:r w:rsidR="00D230EA" w:rsidRPr="00B57FCE">
        <w:rPr>
          <w:szCs w:val="24"/>
        </w:rPr>
        <w:t xml:space="preserve"> района Новосибирской области</w:t>
      </w:r>
      <w:r w:rsidR="00D230EA" w:rsidRPr="00EE7A64">
        <w:rPr>
          <w:noProof/>
        </w:rPr>
        <w:t xml:space="preserve"> </w:t>
      </w:r>
      <w:r w:rsidRPr="00EE7A64">
        <w:rPr>
          <w:noProof/>
        </w:rPr>
        <w:t>безхозных объектов нет.</w:t>
      </w:r>
    </w:p>
    <w:p w:rsidR="001A5531" w:rsidRPr="00F37B19" w:rsidRDefault="001A5531" w:rsidP="00F37B19">
      <w:pPr>
        <w:pStyle w:val="1"/>
      </w:pPr>
      <w:bookmarkStart w:id="52" w:name="_Toc411808520"/>
      <w:bookmarkStart w:id="53" w:name="_Toc411810490"/>
      <w:bookmarkStart w:id="54" w:name="_Toc411810855"/>
      <w:bookmarkStart w:id="55" w:name="_Toc411811132"/>
      <w:bookmarkStart w:id="56" w:name="_Toc411911486"/>
      <w:bookmarkStart w:id="57" w:name="_Toc419923769"/>
      <w:r w:rsidRPr="00F37B19">
        <w:t>3. МЕРОПРИЯТИЯ ПО ТЕРРИТОРИАЛЬНОМУ ПЛАНИРОВАНИЮ</w:t>
      </w:r>
      <w:bookmarkEnd w:id="52"/>
      <w:bookmarkEnd w:id="53"/>
      <w:bookmarkEnd w:id="54"/>
      <w:bookmarkEnd w:id="55"/>
      <w:bookmarkEnd w:id="56"/>
      <w:bookmarkEnd w:id="57"/>
    </w:p>
    <w:p w:rsidR="001A5531" w:rsidRPr="00F37B19" w:rsidRDefault="001A5531" w:rsidP="00F37B19">
      <w:pPr>
        <w:pStyle w:val="1"/>
      </w:pPr>
      <w:bookmarkStart w:id="58" w:name="_Toc411808521"/>
      <w:bookmarkStart w:id="59" w:name="_Toc411810491"/>
      <w:bookmarkStart w:id="60" w:name="_Toc411810856"/>
      <w:bookmarkStart w:id="61" w:name="_Toc411811133"/>
      <w:bookmarkStart w:id="62" w:name="_Toc411911487"/>
      <w:bookmarkStart w:id="63" w:name="_Toc419923770"/>
      <w:r w:rsidRPr="00F37B19">
        <w:t>3.1 Жилищное строительство</w:t>
      </w:r>
      <w:bookmarkEnd w:id="58"/>
      <w:bookmarkEnd w:id="59"/>
      <w:bookmarkEnd w:id="60"/>
      <w:bookmarkEnd w:id="61"/>
      <w:bookmarkEnd w:id="62"/>
      <w:bookmarkEnd w:id="63"/>
    </w:p>
    <w:p w:rsidR="00BE4619" w:rsidRPr="00BE4619" w:rsidRDefault="00BE4619" w:rsidP="00BE4619"/>
    <w:p w:rsidR="001A5531" w:rsidRDefault="001A5531" w:rsidP="001A5531">
      <w:pPr>
        <w:rPr>
          <w:noProof/>
          <w:color w:val="000000" w:themeColor="text1"/>
        </w:rPr>
      </w:pPr>
      <w:r w:rsidRPr="00E85CED">
        <w:rPr>
          <w:noProof/>
          <w:color w:val="000000" w:themeColor="text1"/>
        </w:rPr>
        <w:t xml:space="preserve">   Учитывая, планируемое развитие инженерной, транспортной, социальной инфраструктур территории </w:t>
      </w:r>
      <w:proofErr w:type="spellStart"/>
      <w:r w:rsidR="006A02C2">
        <w:rPr>
          <w:szCs w:val="24"/>
        </w:rPr>
        <w:t>Шурыгинского</w:t>
      </w:r>
      <w:proofErr w:type="spellEnd"/>
      <w:r w:rsidR="00D230EA" w:rsidRPr="00B57FCE">
        <w:rPr>
          <w:szCs w:val="24"/>
        </w:rPr>
        <w:t xml:space="preserve"> сельсовета </w:t>
      </w:r>
      <w:proofErr w:type="spellStart"/>
      <w:r w:rsidR="006A02C2">
        <w:rPr>
          <w:szCs w:val="24"/>
        </w:rPr>
        <w:t>Черепановского</w:t>
      </w:r>
      <w:proofErr w:type="spellEnd"/>
      <w:r w:rsidR="00D230EA" w:rsidRPr="00B57FCE">
        <w:rPr>
          <w:szCs w:val="24"/>
        </w:rPr>
        <w:t xml:space="preserve"> района Новосибирской области</w:t>
      </w:r>
      <w:r w:rsidRPr="00E85CED">
        <w:rPr>
          <w:noProof/>
          <w:color w:val="000000" w:themeColor="text1"/>
        </w:rPr>
        <w:t>, повышения экономической и миграционной привлекательности сельского поселения, проектом предлагаются территории для развития индивидуального жилищного строительства. Развитие жилищного строительства предлагается как на новых территориях, включаемых в границы населенных пунктов, так и на свободных от застройки территориях в пределах существующих границ населенных пунктов сельского поселения за границами зон планировочных ограничений.</w:t>
      </w:r>
    </w:p>
    <w:p w:rsidR="00C37C63" w:rsidRPr="00F37B19" w:rsidRDefault="00C37C63" w:rsidP="00F37B19">
      <w:bookmarkStart w:id="64" w:name="_Toc362704201"/>
      <w:bookmarkStart w:id="65" w:name="_Toc411808522"/>
      <w:bookmarkStart w:id="66" w:name="_Toc411810492"/>
      <w:bookmarkStart w:id="67" w:name="_Toc411810857"/>
      <w:bookmarkStart w:id="68" w:name="_Toc411811134"/>
      <w:bookmarkStart w:id="69" w:name="_Toc411911488"/>
      <w:bookmarkStart w:id="70" w:name="_Toc411929549"/>
    </w:p>
    <w:p w:rsidR="001A5531" w:rsidRPr="00F37B19" w:rsidRDefault="001A5531" w:rsidP="00F37B19">
      <w:pPr>
        <w:pStyle w:val="1"/>
      </w:pPr>
      <w:bookmarkStart w:id="71" w:name="_Toc419923771"/>
      <w:r w:rsidRPr="00F37B19">
        <w:t xml:space="preserve">3.2 </w:t>
      </w:r>
      <w:bookmarkEnd w:id="64"/>
      <w:r w:rsidRPr="00F37B19">
        <w:t>Теплоснабжение</w:t>
      </w:r>
      <w:bookmarkEnd w:id="65"/>
      <w:bookmarkEnd w:id="66"/>
      <w:bookmarkEnd w:id="67"/>
      <w:bookmarkEnd w:id="68"/>
      <w:bookmarkEnd w:id="69"/>
      <w:bookmarkEnd w:id="70"/>
      <w:bookmarkEnd w:id="71"/>
    </w:p>
    <w:p w:rsidR="00BE4619" w:rsidRPr="00BE4619" w:rsidRDefault="00BE4619" w:rsidP="00BE4619"/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Теплоснабжение является одной из основных подсистем энергетики. На теплоснабжение народного хозяйства и населения расходуется около 1/3 всех используемых в стране первичных топливно-энергетических ресурсов.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Основными направлениями совершенствования этой подсистемы являются концентрация и комбинирование производства теплоты и электрической энергии (теплофикация). Теплоснабжение от теплоэлектроцентралей сочетается с целесообразным применением экономичных котельных установок и утилизацией вторичных энергоустановок.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Эффективность использования теплоты во многих случаях недостаточна: завышены потери теплоты в тепловых сетях; </w:t>
      </w:r>
      <w:proofErr w:type="spellStart"/>
      <w:r w:rsidRPr="00E85CED">
        <w:rPr>
          <w:color w:val="000000" w:themeColor="text1"/>
        </w:rPr>
        <w:t>разрегулирована</w:t>
      </w:r>
      <w:proofErr w:type="spellEnd"/>
      <w:r w:rsidRPr="00E85CED">
        <w:rPr>
          <w:color w:val="000000" w:themeColor="text1"/>
        </w:rPr>
        <w:t xml:space="preserve"> и низкая гидравлическая устойчивость систем теплопотребления обуславливают общий перерасход теплоты и </w:t>
      </w:r>
      <w:r w:rsidRPr="00E85CED">
        <w:rPr>
          <w:color w:val="000000" w:themeColor="text1"/>
        </w:rPr>
        <w:lastRenderedPageBreak/>
        <w:t xml:space="preserve">теплоносителя при </w:t>
      </w:r>
      <w:proofErr w:type="spellStart"/>
      <w:r w:rsidRPr="00E85CED">
        <w:rPr>
          <w:color w:val="000000" w:themeColor="text1"/>
        </w:rPr>
        <w:t>недогреве</w:t>
      </w:r>
      <w:proofErr w:type="spellEnd"/>
      <w:r w:rsidRPr="00E85CED">
        <w:rPr>
          <w:color w:val="000000" w:themeColor="text1"/>
        </w:rPr>
        <w:t xml:space="preserve"> одних и перегреве других потребителей. Важнейшими задачами </w:t>
      </w:r>
      <w:proofErr w:type="spellStart"/>
      <w:r w:rsidRPr="00E85CED">
        <w:rPr>
          <w:color w:val="000000" w:themeColor="text1"/>
        </w:rPr>
        <w:t>теплоэнергетиков</w:t>
      </w:r>
      <w:proofErr w:type="spellEnd"/>
      <w:r w:rsidRPr="00E85CED">
        <w:rPr>
          <w:color w:val="000000" w:themeColor="text1"/>
        </w:rPr>
        <w:t xml:space="preserve"> являются разработка и внедрение в системах теплоснабжения рациональных тепловых и гидравлических режимов, технических и организационных мероприятий, обеспечивающих максимальную экономичность работы этих систем, высокую эффективность и надежность их эксплуатации, а также нормального микроклимата в жилых, общественных и производственных помещениях.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Разработка и внедрение указанных режимов и мероприятий являются предметом наладки централизованных систем теплоснабжения</w:t>
      </w:r>
      <w:r w:rsidRPr="00E85CED">
        <w:rPr>
          <w:rFonts w:ascii="Arial" w:hAnsi="Arial" w:cs="Arial"/>
          <w:color w:val="000000" w:themeColor="text1"/>
          <w:sz w:val="20"/>
        </w:rPr>
        <w:t>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При выполнении наладочных работ необходимо также по мере возможности разрабатывать мероприятия по совершенствованию организации эксплуатации и подготовки персонала, снижению тепловых и гидравлических потерь в сети и утечки теплоносителя, улучшению качества </w:t>
      </w:r>
      <w:proofErr w:type="spellStart"/>
      <w:r w:rsidRPr="00E85CED">
        <w:rPr>
          <w:color w:val="000000" w:themeColor="text1"/>
        </w:rPr>
        <w:t>подпиточной</w:t>
      </w:r>
      <w:proofErr w:type="spellEnd"/>
      <w:r w:rsidRPr="00E85CED">
        <w:rPr>
          <w:color w:val="000000" w:themeColor="text1"/>
        </w:rPr>
        <w:t xml:space="preserve"> воды, борьбе с внутренней и наружной коррозией, а также по организации учета отпуска и потребления теплоты.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Наладка системы централизованного теплоснабжения по технологии ее исполнения включает в себя три этапа.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На первом этапе разрабатываются технические и организационные мероприятия, обеспечивающие требуемые расходы теплоносителя через все системы теплопотребления при надежном, безопасном и наиболее экономичном для данных условий режиме работы всех звеньев системы теплоснабжения.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Первый этап включает в себя уточнение схем сетевой </w:t>
      </w:r>
      <w:proofErr w:type="spellStart"/>
      <w:r w:rsidRPr="00E85CED">
        <w:rPr>
          <w:color w:val="000000" w:themeColor="text1"/>
        </w:rPr>
        <w:t>водоподогевательной</w:t>
      </w:r>
      <w:proofErr w:type="spellEnd"/>
      <w:r w:rsidRPr="00E85CED">
        <w:rPr>
          <w:color w:val="000000" w:themeColor="text1"/>
        </w:rPr>
        <w:t xml:space="preserve"> установки источника теплоты и наружных тепловых сетей, в том числе сете, принадлежащих потребителям теплоты, а также тепловых пунктов. Важнейшим элементом является уточнение или определение тепловых нагрузок систем теплопотребления, подключенных к тепловым сетям.</w:t>
      </w:r>
    </w:p>
    <w:p w:rsidR="001A5531" w:rsidRPr="00E85CED" w:rsidRDefault="001A5531" w:rsidP="00DA0D13">
      <w:pPr>
        <w:ind w:firstLine="0"/>
        <w:rPr>
          <w:color w:val="000000" w:themeColor="text1"/>
        </w:rPr>
      </w:pPr>
      <w:r w:rsidRPr="00E85CED">
        <w:rPr>
          <w:color w:val="000000" w:themeColor="text1"/>
        </w:rPr>
        <w:t>На основании полученных данных производится: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разработка графиков отпуска теплоты;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определение расчетных расходов сетевой воды;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определение гидравлических характеристик источника теплоты и тепловых сетей;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гидравлический расчет источника теплоты и тепловых сетей;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разработка гидравлического режима работы системы теплоснабжения, построение графиков давлений в тепловых сетях;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выбор принципиальных схем автоматического регулирования и защиты сетей теплоснабжения;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разработка технических и организационных мероприятий, направленных на обеспечение рассчитанных гидравлического и теплового режимов работы системы теплоснабжения.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На втором этапе разработанные технические решения внедряются во всех звеньях системы. При этом особое внимание уделяется мероприятиям, влияющим на гидравлический режим сети и систем.</w:t>
      </w:r>
    </w:p>
    <w:p w:rsidR="001A5531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Третий этап заключается в регулировке системы по фактическому ее состоянию после проведения работ первых двух этапов.</w:t>
      </w:r>
    </w:p>
    <w:p w:rsidR="00C37ABC" w:rsidRPr="00E85CED" w:rsidRDefault="00C37ABC" w:rsidP="001A5531">
      <w:pPr>
        <w:rPr>
          <w:color w:val="000000" w:themeColor="text1"/>
        </w:rPr>
      </w:pPr>
    </w:p>
    <w:p w:rsidR="001A5531" w:rsidRPr="00F37B19" w:rsidRDefault="001A5531" w:rsidP="00F37B19">
      <w:pPr>
        <w:pStyle w:val="1"/>
      </w:pPr>
      <w:bookmarkStart w:id="72" w:name="_Toc386448940"/>
      <w:bookmarkStart w:id="73" w:name="_Toc403086783"/>
      <w:bookmarkStart w:id="74" w:name="_Toc411808523"/>
      <w:bookmarkStart w:id="75" w:name="_Toc411810493"/>
      <w:bookmarkStart w:id="76" w:name="_Toc411810858"/>
      <w:bookmarkStart w:id="77" w:name="_Toc411811135"/>
      <w:bookmarkStart w:id="78" w:name="_Toc411911489"/>
      <w:bookmarkStart w:id="79" w:name="_Toc411929550"/>
      <w:bookmarkStart w:id="80" w:name="_Toc419923772"/>
      <w:bookmarkStart w:id="81" w:name="_Toc362704207"/>
      <w:r w:rsidRPr="00F37B19">
        <w:t xml:space="preserve">3.2.1 </w:t>
      </w:r>
      <w:bookmarkEnd w:id="72"/>
      <w:bookmarkEnd w:id="73"/>
      <w:r w:rsidRPr="00F37B19">
        <w:t>Анализ схемы теплоснабжения поселения</w:t>
      </w:r>
      <w:bookmarkEnd w:id="74"/>
      <w:bookmarkEnd w:id="75"/>
      <w:bookmarkEnd w:id="76"/>
      <w:bookmarkEnd w:id="77"/>
      <w:bookmarkEnd w:id="78"/>
      <w:bookmarkEnd w:id="79"/>
      <w:bookmarkEnd w:id="80"/>
      <w:r w:rsidRPr="00F37B19">
        <w:t xml:space="preserve"> </w:t>
      </w:r>
    </w:p>
    <w:p w:rsidR="00064EA1" w:rsidRDefault="00BB257E" w:rsidP="00064EA1">
      <w:pPr>
        <w:autoSpaceDE w:val="0"/>
        <w:autoSpaceDN w:val="0"/>
        <w:adjustRightInd w:val="0"/>
        <w:ind w:firstLine="426"/>
        <w:jc w:val="left"/>
        <w:rPr>
          <w:szCs w:val="24"/>
        </w:rPr>
      </w:pPr>
      <w:bookmarkStart w:id="82" w:name="_Toc411911374"/>
      <w:bookmarkStart w:id="83" w:name="_Toc411911441"/>
      <w:bookmarkStart w:id="84" w:name="_Toc411911490"/>
      <w:bookmarkStart w:id="85" w:name="_Toc411929053"/>
      <w:bookmarkStart w:id="86" w:name="_Toc411929158"/>
      <w:bookmarkStart w:id="87" w:name="_Toc386448943"/>
      <w:bookmarkStart w:id="88" w:name="_Toc403086786"/>
      <w:r>
        <w:rPr>
          <w:szCs w:val="24"/>
        </w:rPr>
        <w:t xml:space="preserve">Котельная, </w:t>
      </w:r>
      <w:r w:rsidR="006A02C2">
        <w:rPr>
          <w:szCs w:val="24"/>
        </w:rPr>
        <w:t>с</w:t>
      </w:r>
      <w:r w:rsidR="00D230EA">
        <w:rPr>
          <w:szCs w:val="24"/>
        </w:rPr>
        <w:t xml:space="preserve">. </w:t>
      </w:r>
      <w:r w:rsidR="006A02C2">
        <w:rPr>
          <w:szCs w:val="24"/>
        </w:rPr>
        <w:t>Шурыгино</w:t>
      </w:r>
    </w:p>
    <w:p w:rsidR="00D976A1" w:rsidRPr="00E33624" w:rsidRDefault="00266B9B" w:rsidP="00A2617E">
      <w:pPr>
        <w:shd w:val="clear" w:color="auto" w:fill="FFFFFF"/>
        <w:tabs>
          <w:tab w:val="left" w:pos="768"/>
        </w:tabs>
      </w:pPr>
      <w:r w:rsidRPr="00266B9B">
        <w:tab/>
      </w:r>
      <w:r w:rsidR="00D976A1" w:rsidRPr="00E33624">
        <w:t>Основн</w:t>
      </w:r>
      <w:r w:rsidR="006A02C2">
        <w:t>ой</w:t>
      </w:r>
      <w:r w:rsidR="00D976A1" w:rsidRPr="00E33624">
        <w:t xml:space="preserve"> объекты теплоснабжения  </w:t>
      </w:r>
      <w:proofErr w:type="gramStart"/>
      <w:r w:rsidR="00D976A1" w:rsidRPr="00E33624">
        <w:t>в</w:t>
      </w:r>
      <w:proofErr w:type="gramEnd"/>
      <w:r w:rsidR="00D976A1" w:rsidRPr="00E33624">
        <w:t xml:space="preserve"> </w:t>
      </w:r>
      <w:proofErr w:type="gramStart"/>
      <w:r w:rsidR="006A02C2">
        <w:t>с</w:t>
      </w:r>
      <w:proofErr w:type="gramEnd"/>
      <w:r w:rsidR="00D976A1" w:rsidRPr="00E33624">
        <w:t xml:space="preserve">. </w:t>
      </w:r>
      <w:r w:rsidR="006A02C2">
        <w:t>Шурыгино</w:t>
      </w:r>
      <w:r w:rsidR="00D976A1" w:rsidRPr="00E33624">
        <w:t xml:space="preserve"> – центральная котельная, тепловые сети, протяженностью </w:t>
      </w:r>
      <w:r w:rsidR="006A02C2">
        <w:t>1,55</w:t>
      </w:r>
      <w:r w:rsidR="002B7C0B">
        <w:t xml:space="preserve"> км</w:t>
      </w:r>
      <w:r w:rsidR="006A02C2">
        <w:t xml:space="preserve">. </w:t>
      </w:r>
      <w:proofErr w:type="gramStart"/>
      <w:r w:rsidR="006A02C2">
        <w:t>Большая часть участков тепловой сети введены в эксплуатацию в 1972 году.</w:t>
      </w:r>
      <w:proofErr w:type="gramEnd"/>
      <w:r w:rsidR="006A02C2">
        <w:t xml:space="preserve"> Т</w:t>
      </w:r>
      <w:r w:rsidR="00232F15">
        <w:t>акже в 2011</w:t>
      </w:r>
      <w:r w:rsidR="006A02C2">
        <w:t xml:space="preserve">-2012 годах на участках тепловой сети произведена модернизация и замена трубопроводов, а также проложен новый участок тепловой сети от котельной до РТМ. </w:t>
      </w:r>
      <w:r w:rsidR="00D976A1" w:rsidRPr="00E33624">
        <w:t xml:space="preserve"> </w:t>
      </w:r>
      <w:r w:rsidR="00A2617E">
        <w:t xml:space="preserve">Основные магистрали трубопровода выполнены из стальных и полипропиленовых труб диаметра </w:t>
      </w:r>
      <w:r w:rsidR="006A02C2">
        <w:t>159,</w:t>
      </w:r>
      <w:r w:rsidR="006F67C7">
        <w:t xml:space="preserve"> </w:t>
      </w:r>
      <w:r w:rsidR="006A02C2">
        <w:t>108,</w:t>
      </w:r>
      <w:r w:rsidR="006F67C7">
        <w:t xml:space="preserve"> </w:t>
      </w:r>
      <w:r w:rsidR="006A02C2">
        <w:t>89,</w:t>
      </w:r>
      <w:r w:rsidR="006F67C7">
        <w:t xml:space="preserve"> </w:t>
      </w:r>
      <w:r w:rsidR="006A02C2">
        <w:t>76,</w:t>
      </w:r>
      <w:r w:rsidR="006F67C7">
        <w:t xml:space="preserve"> </w:t>
      </w:r>
      <w:r w:rsidR="006A02C2">
        <w:t>63</w:t>
      </w:r>
      <w:r w:rsidR="00A2617E">
        <w:t xml:space="preserve"> мм. Участки стальных трубопроводов в 20</w:t>
      </w:r>
      <w:r w:rsidR="006A02C2">
        <w:t>12</w:t>
      </w:r>
      <w:r w:rsidR="00A2617E">
        <w:t xml:space="preserve"> году заменены на полипропиленовые трубы.</w:t>
      </w:r>
      <w:r w:rsidR="002B7C0B">
        <w:t xml:space="preserve"> Схема прокладки тепловой сети </w:t>
      </w:r>
      <w:r w:rsidR="006A02C2">
        <w:t>радиальная</w:t>
      </w:r>
      <w:r w:rsidR="002B7C0B">
        <w:t>. Тепловая сеть проложена подземно</w:t>
      </w:r>
      <w:r w:rsidR="006A02C2">
        <w:t xml:space="preserve"> </w:t>
      </w:r>
      <w:proofErr w:type="spellStart"/>
      <w:r w:rsidR="006A02C2">
        <w:t>бесканально</w:t>
      </w:r>
      <w:proofErr w:type="spellEnd"/>
      <w:r w:rsidR="006A02C2">
        <w:t xml:space="preserve">, </w:t>
      </w:r>
      <w:proofErr w:type="spellStart"/>
      <w:r w:rsidR="006A02C2">
        <w:t>надземно</w:t>
      </w:r>
      <w:proofErr w:type="spellEnd"/>
      <w:proofErr w:type="gramStart"/>
      <w:r w:rsidR="006A02C2">
        <w:t xml:space="preserve"> </w:t>
      </w:r>
      <w:r w:rsidR="002B7C0B">
        <w:t>.</w:t>
      </w:r>
      <w:proofErr w:type="gramEnd"/>
    </w:p>
    <w:p w:rsidR="00D976A1" w:rsidRPr="00E33624" w:rsidRDefault="00D976A1" w:rsidP="00D976A1">
      <w:pPr>
        <w:shd w:val="clear" w:color="auto" w:fill="FFFFFF"/>
        <w:tabs>
          <w:tab w:val="left" w:pos="768"/>
        </w:tabs>
      </w:pPr>
      <w:r w:rsidRPr="00E33624">
        <w:t xml:space="preserve">Оборудование котельной: </w:t>
      </w:r>
    </w:p>
    <w:p w:rsidR="00D976A1" w:rsidRDefault="00D976A1" w:rsidP="00D976A1">
      <w:pPr>
        <w:shd w:val="clear" w:color="auto" w:fill="FFFFFF"/>
        <w:tabs>
          <w:tab w:val="left" w:pos="768"/>
        </w:tabs>
      </w:pPr>
      <w:r w:rsidRPr="00E33624">
        <w:t>-   кот</w:t>
      </w:r>
      <w:r w:rsidR="00BB2133">
        <w:t>ельный агрегат</w:t>
      </w:r>
      <w:r w:rsidRPr="00E33624">
        <w:t xml:space="preserve"> </w:t>
      </w:r>
      <w:r w:rsidR="00232F15" w:rsidRPr="004314C5">
        <w:rPr>
          <w:noProof/>
        </w:rPr>
        <w:t>НР-18</w:t>
      </w:r>
      <w:r w:rsidR="00232F15">
        <w:rPr>
          <w:noProof/>
        </w:rPr>
        <w:t xml:space="preserve"> -2001 г.</w:t>
      </w:r>
      <w:r w:rsidR="00232F15" w:rsidRPr="004314C5">
        <w:rPr>
          <w:noProof/>
        </w:rPr>
        <w:t>, КВР-0</w:t>
      </w:r>
      <w:r w:rsidR="00232F15">
        <w:rPr>
          <w:noProof/>
        </w:rPr>
        <w:t>.</w:t>
      </w:r>
      <w:r w:rsidR="00232F15" w:rsidRPr="004314C5">
        <w:rPr>
          <w:noProof/>
        </w:rPr>
        <w:t>8</w:t>
      </w:r>
      <w:r w:rsidR="00232F15">
        <w:rPr>
          <w:noProof/>
        </w:rPr>
        <w:t>-2012 г</w:t>
      </w:r>
      <w:r w:rsidRPr="00E33624">
        <w:t xml:space="preserve">. </w:t>
      </w:r>
    </w:p>
    <w:p w:rsidR="002B7C0B" w:rsidRDefault="002B7C0B" w:rsidP="00D976A1">
      <w:pPr>
        <w:shd w:val="clear" w:color="auto" w:fill="FFFFFF"/>
        <w:tabs>
          <w:tab w:val="left" w:pos="768"/>
        </w:tabs>
      </w:pPr>
      <w:r>
        <w:t>- дымосос</w:t>
      </w:r>
    </w:p>
    <w:p w:rsidR="002B7C0B" w:rsidRDefault="002B7C0B" w:rsidP="00D976A1">
      <w:pPr>
        <w:shd w:val="clear" w:color="auto" w:fill="FFFFFF"/>
        <w:tabs>
          <w:tab w:val="left" w:pos="768"/>
        </w:tabs>
      </w:pPr>
      <w:r>
        <w:lastRenderedPageBreak/>
        <w:t>- сетевой насос</w:t>
      </w:r>
    </w:p>
    <w:bookmarkEnd w:id="82"/>
    <w:bookmarkEnd w:id="83"/>
    <w:bookmarkEnd w:id="84"/>
    <w:bookmarkEnd w:id="85"/>
    <w:bookmarkEnd w:id="86"/>
    <w:p w:rsidR="00B83C68" w:rsidRDefault="00492946" w:rsidP="006A104A">
      <w:pPr>
        <w:rPr>
          <w:szCs w:val="24"/>
        </w:rPr>
      </w:pPr>
      <w:r>
        <w:rPr>
          <w:szCs w:val="24"/>
        </w:rPr>
        <w:t>Основным видом топлива для выработки тепловой энергии  является каменный уголь. Объем потребления каменного</w:t>
      </w:r>
      <w:r w:rsidR="006A104A">
        <w:rPr>
          <w:szCs w:val="24"/>
        </w:rPr>
        <w:t xml:space="preserve"> угля в базовом году составило</w:t>
      </w:r>
      <w:r w:rsidR="00BB2133">
        <w:rPr>
          <w:szCs w:val="24"/>
        </w:rPr>
        <w:t xml:space="preserve"> 6</w:t>
      </w:r>
      <w:r w:rsidR="00232F15">
        <w:rPr>
          <w:szCs w:val="24"/>
        </w:rPr>
        <w:t>20</w:t>
      </w:r>
      <w:r w:rsidR="00FA00E7">
        <w:rPr>
          <w:szCs w:val="24"/>
        </w:rPr>
        <w:t xml:space="preserve"> тонн</w:t>
      </w:r>
      <w:r>
        <w:rPr>
          <w:szCs w:val="24"/>
        </w:rPr>
        <w:t>.</w:t>
      </w:r>
      <w:r w:rsidR="008E4717">
        <w:rPr>
          <w:szCs w:val="24"/>
        </w:rPr>
        <w:t xml:space="preserve"> Объем потребления электрической энергии на цели отопления за 2014 год составил </w:t>
      </w:r>
      <w:r w:rsidR="00247BBA">
        <w:rPr>
          <w:szCs w:val="24"/>
        </w:rPr>
        <w:t>75,</w:t>
      </w:r>
      <w:r w:rsidR="00232F15">
        <w:rPr>
          <w:szCs w:val="24"/>
        </w:rPr>
        <w:t xml:space="preserve">3 тыс. </w:t>
      </w:r>
      <w:r w:rsidR="008E4717">
        <w:rPr>
          <w:szCs w:val="24"/>
        </w:rPr>
        <w:t>кВт/</w:t>
      </w:r>
      <w:proofErr w:type="gramStart"/>
      <w:r w:rsidR="008E4717">
        <w:rPr>
          <w:szCs w:val="24"/>
        </w:rPr>
        <w:t>ч</w:t>
      </w:r>
      <w:proofErr w:type="gramEnd"/>
      <w:r w:rsidR="008E4717">
        <w:rPr>
          <w:szCs w:val="24"/>
        </w:rPr>
        <w:t xml:space="preserve">. </w:t>
      </w:r>
      <w:r>
        <w:rPr>
          <w:szCs w:val="24"/>
        </w:rPr>
        <w:t xml:space="preserve"> Общая установленная мощность  котельной равна </w:t>
      </w:r>
      <w:r w:rsidR="00BB2133">
        <w:rPr>
          <w:szCs w:val="24"/>
        </w:rPr>
        <w:t>1,</w:t>
      </w:r>
      <w:r w:rsidR="00232F15">
        <w:rPr>
          <w:szCs w:val="24"/>
        </w:rPr>
        <w:t>72</w:t>
      </w:r>
      <w:r w:rsidR="006A104A">
        <w:rPr>
          <w:szCs w:val="24"/>
        </w:rPr>
        <w:t xml:space="preserve"> </w:t>
      </w:r>
      <w:r>
        <w:rPr>
          <w:szCs w:val="24"/>
        </w:rPr>
        <w:t>Гкал/час.</w:t>
      </w:r>
      <w:r w:rsidR="00C538B0">
        <w:rPr>
          <w:szCs w:val="24"/>
        </w:rPr>
        <w:t xml:space="preserve"> Средняя производительность котельн</w:t>
      </w:r>
      <w:r w:rsidR="00BB257E">
        <w:rPr>
          <w:szCs w:val="24"/>
        </w:rPr>
        <w:t>ых агрегатов</w:t>
      </w:r>
      <w:r w:rsidR="00C538B0">
        <w:rPr>
          <w:szCs w:val="24"/>
        </w:rPr>
        <w:t xml:space="preserve"> за отопительный сезон </w:t>
      </w:r>
      <w:r w:rsidR="00232F15">
        <w:rPr>
          <w:szCs w:val="24"/>
        </w:rPr>
        <w:t>5520</w:t>
      </w:r>
      <w:r w:rsidR="00C538B0">
        <w:rPr>
          <w:szCs w:val="24"/>
        </w:rPr>
        <w:t xml:space="preserve"> часов и объемом выработки тепловой энергии </w:t>
      </w:r>
      <w:r w:rsidR="001E497E">
        <w:rPr>
          <w:noProof/>
        </w:rPr>
        <w:t>150</w:t>
      </w:r>
      <w:r w:rsidR="006F67C7">
        <w:rPr>
          <w:noProof/>
        </w:rPr>
        <w:t>9</w:t>
      </w:r>
      <w:r w:rsidR="001E497E">
        <w:rPr>
          <w:noProof/>
        </w:rPr>
        <w:t>,</w:t>
      </w:r>
      <w:r w:rsidR="006F67C7">
        <w:rPr>
          <w:noProof/>
        </w:rPr>
        <w:t>93</w:t>
      </w:r>
      <w:r w:rsidR="001E497E">
        <w:rPr>
          <w:noProof/>
        </w:rPr>
        <w:t xml:space="preserve"> </w:t>
      </w:r>
      <w:r w:rsidR="00C538B0">
        <w:rPr>
          <w:szCs w:val="24"/>
        </w:rPr>
        <w:t xml:space="preserve">Гкал </w:t>
      </w:r>
      <w:r w:rsidR="001E497E">
        <w:rPr>
          <w:szCs w:val="24"/>
        </w:rPr>
        <w:t xml:space="preserve"> средняя тепловая нагрузка за отопительный период </w:t>
      </w:r>
      <w:r w:rsidR="00C538B0">
        <w:rPr>
          <w:szCs w:val="24"/>
        </w:rPr>
        <w:t xml:space="preserve">составляет </w:t>
      </w:r>
      <w:r w:rsidR="00C044F1">
        <w:rPr>
          <w:szCs w:val="24"/>
        </w:rPr>
        <w:t>0,</w:t>
      </w:r>
      <w:r w:rsidR="001E497E">
        <w:rPr>
          <w:szCs w:val="24"/>
        </w:rPr>
        <w:t>27</w:t>
      </w:r>
      <w:r w:rsidR="006F67C7">
        <w:rPr>
          <w:szCs w:val="24"/>
        </w:rPr>
        <w:t>3</w:t>
      </w:r>
      <w:r w:rsidR="00C538B0">
        <w:rPr>
          <w:szCs w:val="24"/>
        </w:rPr>
        <w:t xml:space="preserve"> Гкал/час.</w:t>
      </w:r>
    </w:p>
    <w:p w:rsidR="00247BBA" w:rsidRDefault="00247BBA" w:rsidP="00A01D42">
      <w:pPr>
        <w:ind w:firstLine="708"/>
        <w:jc w:val="left"/>
        <w:rPr>
          <w:szCs w:val="24"/>
        </w:rPr>
      </w:pPr>
    </w:p>
    <w:p w:rsidR="008E4717" w:rsidRDefault="008E4717" w:rsidP="00247BBA">
      <w:pPr>
        <w:ind w:left="708" w:firstLine="708"/>
        <w:jc w:val="left"/>
        <w:rPr>
          <w:szCs w:val="24"/>
        </w:rPr>
      </w:pPr>
      <w:r>
        <w:rPr>
          <w:szCs w:val="24"/>
        </w:rPr>
        <w:t>Таблица</w:t>
      </w:r>
      <w:r w:rsidR="00C86A88">
        <w:rPr>
          <w:szCs w:val="24"/>
        </w:rPr>
        <w:t xml:space="preserve"> 5</w:t>
      </w:r>
      <w:r w:rsidR="003D3774">
        <w:rPr>
          <w:szCs w:val="24"/>
        </w:rPr>
        <w:t>.</w:t>
      </w:r>
    </w:p>
    <w:tbl>
      <w:tblPr>
        <w:tblW w:w="7512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"/>
        <w:gridCol w:w="3882"/>
        <w:gridCol w:w="1789"/>
        <w:gridCol w:w="1306"/>
      </w:tblGrid>
      <w:tr w:rsidR="00202B17" w:rsidRPr="00CD4511" w:rsidTr="00141D39">
        <w:trPr>
          <w:trHeight w:val="127"/>
          <w:jc w:val="center"/>
        </w:trPr>
        <w:tc>
          <w:tcPr>
            <w:tcW w:w="535" w:type="dxa"/>
          </w:tcPr>
          <w:p w:rsidR="00202B17" w:rsidRPr="00CD4511" w:rsidRDefault="00202B17" w:rsidP="00B06A84">
            <w:pPr>
              <w:ind w:firstLine="0"/>
              <w:contextualSpacing/>
              <w:rPr>
                <w:szCs w:val="24"/>
              </w:rPr>
            </w:pPr>
            <w:r w:rsidRPr="00CD4511">
              <w:rPr>
                <w:szCs w:val="24"/>
              </w:rPr>
              <w:t>№</w:t>
            </w:r>
          </w:p>
        </w:tc>
        <w:tc>
          <w:tcPr>
            <w:tcW w:w="3882" w:type="dxa"/>
          </w:tcPr>
          <w:p w:rsidR="00202B17" w:rsidRPr="00CD4511" w:rsidRDefault="006F67C7" w:rsidP="00B06A84">
            <w:pPr>
              <w:ind w:firstLine="0"/>
              <w:contextualSpacing/>
              <w:rPr>
                <w:szCs w:val="24"/>
              </w:rPr>
            </w:pPr>
            <w:r>
              <w:rPr>
                <w:szCs w:val="24"/>
              </w:rPr>
              <w:t>Абонент</w:t>
            </w:r>
          </w:p>
        </w:tc>
        <w:tc>
          <w:tcPr>
            <w:tcW w:w="1789" w:type="dxa"/>
          </w:tcPr>
          <w:p w:rsidR="00202B17" w:rsidRPr="00CD4511" w:rsidRDefault="00202B17" w:rsidP="00B06A84">
            <w:pPr>
              <w:ind w:firstLine="0"/>
              <w:contextualSpacing/>
              <w:rPr>
                <w:szCs w:val="24"/>
              </w:rPr>
            </w:pPr>
            <w:r w:rsidRPr="00CD4511">
              <w:rPr>
                <w:szCs w:val="24"/>
              </w:rPr>
              <w:t>Потребление тепловой энергии, Гкал/год</w:t>
            </w:r>
          </w:p>
        </w:tc>
        <w:tc>
          <w:tcPr>
            <w:tcW w:w="1306" w:type="dxa"/>
          </w:tcPr>
          <w:p w:rsidR="00202B17" w:rsidRPr="00CD4511" w:rsidRDefault="00202B17" w:rsidP="00B06A84">
            <w:pPr>
              <w:ind w:firstLine="0"/>
              <w:contextualSpacing/>
              <w:rPr>
                <w:szCs w:val="24"/>
              </w:rPr>
            </w:pPr>
            <w:r>
              <w:rPr>
                <w:szCs w:val="24"/>
              </w:rPr>
              <w:t>Тепловая мощность. Гкал/час</w:t>
            </w:r>
          </w:p>
        </w:tc>
      </w:tr>
      <w:tr w:rsidR="00141D39" w:rsidRPr="00CD4511" w:rsidTr="002725FC">
        <w:trPr>
          <w:trHeight w:val="207"/>
          <w:jc w:val="center"/>
        </w:trPr>
        <w:tc>
          <w:tcPr>
            <w:tcW w:w="535" w:type="dxa"/>
          </w:tcPr>
          <w:p w:rsidR="00141D39" w:rsidRPr="00CD4511" w:rsidRDefault="00141D39" w:rsidP="00B06A84">
            <w:pPr>
              <w:ind w:firstLine="0"/>
              <w:contextualSpacing/>
              <w:rPr>
                <w:szCs w:val="24"/>
              </w:rPr>
            </w:pPr>
          </w:p>
        </w:tc>
        <w:tc>
          <w:tcPr>
            <w:tcW w:w="3882" w:type="dxa"/>
          </w:tcPr>
          <w:p w:rsidR="00141D39" w:rsidRPr="006F67C7" w:rsidRDefault="00141D39" w:rsidP="00B06A84">
            <w:pPr>
              <w:ind w:firstLine="0"/>
              <w:contextualSpacing/>
              <w:rPr>
                <w:b/>
                <w:szCs w:val="24"/>
              </w:rPr>
            </w:pPr>
            <w:r w:rsidRPr="006F67C7">
              <w:rPr>
                <w:b/>
                <w:szCs w:val="24"/>
              </w:rPr>
              <w:t>Население:</w:t>
            </w:r>
          </w:p>
        </w:tc>
        <w:tc>
          <w:tcPr>
            <w:tcW w:w="1789" w:type="dxa"/>
          </w:tcPr>
          <w:p w:rsidR="00141D39" w:rsidRPr="006F67C7" w:rsidRDefault="00141D39" w:rsidP="00141D39">
            <w:pPr>
              <w:ind w:firstLine="0"/>
              <w:contextualSpacing/>
              <w:jc w:val="center"/>
              <w:rPr>
                <w:b/>
                <w:szCs w:val="24"/>
              </w:rPr>
            </w:pPr>
            <w:r w:rsidRPr="006F67C7">
              <w:rPr>
                <w:b/>
                <w:szCs w:val="24"/>
              </w:rPr>
              <w:t>119,23</w:t>
            </w:r>
          </w:p>
        </w:tc>
        <w:tc>
          <w:tcPr>
            <w:tcW w:w="1306" w:type="dxa"/>
            <w:vAlign w:val="bottom"/>
          </w:tcPr>
          <w:p w:rsidR="00141D39" w:rsidRPr="00141D39" w:rsidRDefault="00141D39" w:rsidP="00141D39">
            <w:pPr>
              <w:ind w:firstLine="0"/>
              <w:rPr>
                <w:b/>
                <w:szCs w:val="24"/>
              </w:rPr>
            </w:pPr>
            <w:r w:rsidRPr="00141D39">
              <w:rPr>
                <w:b/>
                <w:szCs w:val="24"/>
              </w:rPr>
              <w:t>0,0216</w:t>
            </w:r>
          </w:p>
        </w:tc>
      </w:tr>
      <w:tr w:rsidR="00141D39" w:rsidRPr="00CD4511" w:rsidTr="002725FC">
        <w:trPr>
          <w:trHeight w:val="334"/>
          <w:jc w:val="center"/>
        </w:trPr>
        <w:tc>
          <w:tcPr>
            <w:tcW w:w="535" w:type="dxa"/>
          </w:tcPr>
          <w:p w:rsidR="00141D39" w:rsidRDefault="00141D39" w:rsidP="006F67C7">
            <w:pPr>
              <w:ind w:firstLine="0"/>
              <w:contextualSpacing/>
              <w:rPr>
                <w:szCs w:val="24"/>
              </w:rPr>
            </w:pPr>
            <w:r w:rsidRPr="00CD4511">
              <w:rPr>
                <w:szCs w:val="24"/>
              </w:rPr>
              <w:t>1</w:t>
            </w:r>
            <w:r>
              <w:rPr>
                <w:szCs w:val="24"/>
              </w:rPr>
              <w:t>.</w:t>
            </w:r>
          </w:p>
        </w:tc>
        <w:tc>
          <w:tcPr>
            <w:tcW w:w="3882" w:type="dxa"/>
          </w:tcPr>
          <w:p w:rsidR="00141D39" w:rsidRPr="00CD4511" w:rsidRDefault="00141D39" w:rsidP="00B06A84">
            <w:pPr>
              <w:ind w:firstLine="0"/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Ул. Советская, д. 15, </w:t>
            </w:r>
            <w:proofErr w:type="spellStart"/>
            <w:r>
              <w:rPr>
                <w:szCs w:val="24"/>
              </w:rPr>
              <w:t>кв</w:t>
            </w:r>
            <w:proofErr w:type="spellEnd"/>
            <w:r>
              <w:rPr>
                <w:szCs w:val="24"/>
              </w:rPr>
              <w:t xml:space="preserve"> 1</w:t>
            </w:r>
          </w:p>
        </w:tc>
        <w:tc>
          <w:tcPr>
            <w:tcW w:w="1789" w:type="dxa"/>
          </w:tcPr>
          <w:p w:rsidR="00141D39" w:rsidRPr="00CD4511" w:rsidRDefault="00141D39" w:rsidP="00141D39">
            <w:pPr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31,62</w:t>
            </w:r>
          </w:p>
        </w:tc>
        <w:tc>
          <w:tcPr>
            <w:tcW w:w="1306" w:type="dxa"/>
            <w:vAlign w:val="bottom"/>
          </w:tcPr>
          <w:p w:rsidR="00141D39" w:rsidRPr="00141D39" w:rsidRDefault="00141D39" w:rsidP="00141D39">
            <w:pPr>
              <w:ind w:firstLine="0"/>
              <w:rPr>
                <w:szCs w:val="24"/>
              </w:rPr>
            </w:pPr>
            <w:r w:rsidRPr="00141D39">
              <w:rPr>
                <w:szCs w:val="24"/>
              </w:rPr>
              <w:t>0,005728</w:t>
            </w:r>
          </w:p>
        </w:tc>
      </w:tr>
      <w:tr w:rsidR="00141D39" w:rsidRPr="00CD4511" w:rsidTr="002725FC">
        <w:trPr>
          <w:jc w:val="center"/>
        </w:trPr>
        <w:tc>
          <w:tcPr>
            <w:tcW w:w="535" w:type="dxa"/>
          </w:tcPr>
          <w:p w:rsidR="00141D39" w:rsidRPr="00CD4511" w:rsidRDefault="00141D39" w:rsidP="00B06A84">
            <w:pPr>
              <w:ind w:firstLine="0"/>
              <w:contextualSpacing/>
              <w:rPr>
                <w:szCs w:val="24"/>
              </w:rPr>
            </w:pPr>
            <w:r w:rsidRPr="00CD4511">
              <w:rPr>
                <w:szCs w:val="24"/>
              </w:rPr>
              <w:t>2</w:t>
            </w:r>
          </w:p>
        </w:tc>
        <w:tc>
          <w:tcPr>
            <w:tcW w:w="3882" w:type="dxa"/>
          </w:tcPr>
          <w:p w:rsidR="00141D39" w:rsidRPr="00CD4511" w:rsidRDefault="00141D39" w:rsidP="006F67C7">
            <w:pPr>
              <w:ind w:firstLine="0"/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Ул. Советская, д. 13, </w:t>
            </w:r>
            <w:proofErr w:type="spellStart"/>
            <w:r>
              <w:rPr>
                <w:szCs w:val="24"/>
              </w:rPr>
              <w:t>кв</w:t>
            </w:r>
            <w:proofErr w:type="spellEnd"/>
            <w:r>
              <w:rPr>
                <w:szCs w:val="24"/>
              </w:rPr>
              <w:t xml:space="preserve"> 2</w:t>
            </w:r>
          </w:p>
        </w:tc>
        <w:tc>
          <w:tcPr>
            <w:tcW w:w="1789" w:type="dxa"/>
          </w:tcPr>
          <w:p w:rsidR="00141D39" w:rsidRPr="00CD4511" w:rsidRDefault="00141D39" w:rsidP="00141D39">
            <w:pPr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32,136</w:t>
            </w:r>
          </w:p>
        </w:tc>
        <w:tc>
          <w:tcPr>
            <w:tcW w:w="1306" w:type="dxa"/>
            <w:vAlign w:val="bottom"/>
          </w:tcPr>
          <w:p w:rsidR="00141D39" w:rsidRPr="00141D39" w:rsidRDefault="00141D39" w:rsidP="00141D39">
            <w:pPr>
              <w:ind w:firstLine="0"/>
              <w:rPr>
                <w:szCs w:val="24"/>
              </w:rPr>
            </w:pPr>
            <w:r w:rsidRPr="00141D39">
              <w:rPr>
                <w:szCs w:val="24"/>
              </w:rPr>
              <w:t>0,005822</w:t>
            </w:r>
          </w:p>
        </w:tc>
      </w:tr>
      <w:tr w:rsidR="00141D39" w:rsidRPr="00CD4511" w:rsidTr="002725FC">
        <w:trPr>
          <w:jc w:val="center"/>
        </w:trPr>
        <w:tc>
          <w:tcPr>
            <w:tcW w:w="535" w:type="dxa"/>
          </w:tcPr>
          <w:p w:rsidR="00141D39" w:rsidRPr="00CD4511" w:rsidRDefault="00141D39" w:rsidP="00B06A84">
            <w:pPr>
              <w:ind w:firstLine="0"/>
              <w:contextualSpacing/>
              <w:rPr>
                <w:szCs w:val="24"/>
              </w:rPr>
            </w:pPr>
            <w:r w:rsidRPr="00CD4511">
              <w:rPr>
                <w:szCs w:val="24"/>
              </w:rPr>
              <w:t>3</w:t>
            </w:r>
          </w:p>
        </w:tc>
        <w:tc>
          <w:tcPr>
            <w:tcW w:w="3882" w:type="dxa"/>
          </w:tcPr>
          <w:p w:rsidR="00141D39" w:rsidRPr="00CD4511" w:rsidRDefault="00141D39" w:rsidP="006F67C7">
            <w:pPr>
              <w:ind w:firstLine="0"/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Ул. Советская, д. 13, </w:t>
            </w:r>
            <w:proofErr w:type="spellStart"/>
            <w:r>
              <w:rPr>
                <w:szCs w:val="24"/>
              </w:rPr>
              <w:t>кв</w:t>
            </w:r>
            <w:proofErr w:type="spellEnd"/>
            <w:r>
              <w:rPr>
                <w:szCs w:val="24"/>
              </w:rPr>
              <w:t xml:space="preserve"> 1</w:t>
            </w:r>
          </w:p>
        </w:tc>
        <w:tc>
          <w:tcPr>
            <w:tcW w:w="1789" w:type="dxa"/>
          </w:tcPr>
          <w:p w:rsidR="00141D39" w:rsidRPr="00CD4511" w:rsidRDefault="00141D39" w:rsidP="00141D39">
            <w:pPr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27,874</w:t>
            </w:r>
          </w:p>
        </w:tc>
        <w:tc>
          <w:tcPr>
            <w:tcW w:w="1306" w:type="dxa"/>
            <w:vAlign w:val="bottom"/>
          </w:tcPr>
          <w:p w:rsidR="00141D39" w:rsidRPr="00141D39" w:rsidRDefault="00141D39" w:rsidP="00141D39">
            <w:pPr>
              <w:ind w:firstLine="0"/>
              <w:rPr>
                <w:szCs w:val="24"/>
              </w:rPr>
            </w:pPr>
            <w:r w:rsidRPr="00141D39">
              <w:rPr>
                <w:szCs w:val="24"/>
              </w:rPr>
              <w:t>0,00505</w:t>
            </w:r>
          </w:p>
        </w:tc>
      </w:tr>
      <w:tr w:rsidR="00141D39" w:rsidRPr="00CD4511" w:rsidTr="002725FC">
        <w:trPr>
          <w:jc w:val="center"/>
        </w:trPr>
        <w:tc>
          <w:tcPr>
            <w:tcW w:w="535" w:type="dxa"/>
          </w:tcPr>
          <w:p w:rsidR="00141D39" w:rsidRPr="00CD4511" w:rsidRDefault="00141D39" w:rsidP="00B06A84">
            <w:pPr>
              <w:ind w:firstLine="0"/>
              <w:contextualSpacing/>
              <w:rPr>
                <w:szCs w:val="24"/>
              </w:rPr>
            </w:pPr>
            <w:r w:rsidRPr="00CD4511">
              <w:rPr>
                <w:szCs w:val="24"/>
              </w:rPr>
              <w:t>4</w:t>
            </w:r>
          </w:p>
        </w:tc>
        <w:tc>
          <w:tcPr>
            <w:tcW w:w="3882" w:type="dxa"/>
          </w:tcPr>
          <w:p w:rsidR="00141D39" w:rsidRPr="00CD4511" w:rsidRDefault="00141D39" w:rsidP="006F67C7">
            <w:pPr>
              <w:ind w:firstLine="0"/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Ул. Советская, д. 11, </w:t>
            </w:r>
            <w:proofErr w:type="spellStart"/>
            <w:r>
              <w:rPr>
                <w:szCs w:val="24"/>
              </w:rPr>
              <w:t>кв</w:t>
            </w:r>
            <w:proofErr w:type="spellEnd"/>
            <w:r>
              <w:rPr>
                <w:szCs w:val="24"/>
              </w:rPr>
              <w:t xml:space="preserve"> 2</w:t>
            </w:r>
          </w:p>
        </w:tc>
        <w:tc>
          <w:tcPr>
            <w:tcW w:w="1789" w:type="dxa"/>
          </w:tcPr>
          <w:p w:rsidR="00141D39" w:rsidRPr="00CD4511" w:rsidRDefault="00141D39" w:rsidP="00141D39">
            <w:pPr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27,6</w:t>
            </w:r>
          </w:p>
        </w:tc>
        <w:tc>
          <w:tcPr>
            <w:tcW w:w="1306" w:type="dxa"/>
            <w:vAlign w:val="bottom"/>
          </w:tcPr>
          <w:p w:rsidR="00141D39" w:rsidRPr="00141D39" w:rsidRDefault="00141D39" w:rsidP="00141D39">
            <w:pPr>
              <w:ind w:firstLine="0"/>
              <w:rPr>
                <w:szCs w:val="24"/>
              </w:rPr>
            </w:pPr>
            <w:r w:rsidRPr="00141D39">
              <w:rPr>
                <w:szCs w:val="24"/>
              </w:rPr>
              <w:t>0,005</w:t>
            </w:r>
          </w:p>
        </w:tc>
      </w:tr>
      <w:tr w:rsidR="00141D39" w:rsidRPr="00CD4511" w:rsidTr="002725FC">
        <w:trPr>
          <w:trHeight w:val="207"/>
          <w:jc w:val="center"/>
        </w:trPr>
        <w:tc>
          <w:tcPr>
            <w:tcW w:w="535" w:type="dxa"/>
          </w:tcPr>
          <w:p w:rsidR="00141D39" w:rsidRPr="00CD4511" w:rsidRDefault="00141D39" w:rsidP="00B06A84">
            <w:pPr>
              <w:ind w:firstLine="0"/>
              <w:contextualSpacing/>
              <w:rPr>
                <w:szCs w:val="24"/>
              </w:rPr>
            </w:pPr>
          </w:p>
        </w:tc>
        <w:tc>
          <w:tcPr>
            <w:tcW w:w="3882" w:type="dxa"/>
          </w:tcPr>
          <w:p w:rsidR="00141D39" w:rsidRPr="006F67C7" w:rsidRDefault="00141D39" w:rsidP="00B06A84">
            <w:pPr>
              <w:ind w:firstLine="0"/>
              <w:contextualSpacing/>
              <w:rPr>
                <w:b/>
                <w:szCs w:val="24"/>
              </w:rPr>
            </w:pPr>
            <w:r w:rsidRPr="006F67C7">
              <w:rPr>
                <w:b/>
                <w:szCs w:val="24"/>
              </w:rPr>
              <w:t>Бюджетные организации:</w:t>
            </w:r>
          </w:p>
        </w:tc>
        <w:tc>
          <w:tcPr>
            <w:tcW w:w="1789" w:type="dxa"/>
          </w:tcPr>
          <w:p w:rsidR="00141D39" w:rsidRPr="006F67C7" w:rsidRDefault="00141D39" w:rsidP="00141D39">
            <w:pPr>
              <w:ind w:firstLine="0"/>
              <w:contextualSpacing/>
              <w:jc w:val="center"/>
              <w:rPr>
                <w:b/>
                <w:szCs w:val="24"/>
              </w:rPr>
            </w:pPr>
            <w:r w:rsidRPr="006F67C7">
              <w:rPr>
                <w:b/>
                <w:szCs w:val="24"/>
              </w:rPr>
              <w:t>879,25</w:t>
            </w:r>
          </w:p>
        </w:tc>
        <w:tc>
          <w:tcPr>
            <w:tcW w:w="1306" w:type="dxa"/>
            <w:vAlign w:val="bottom"/>
          </w:tcPr>
          <w:p w:rsidR="00141D39" w:rsidRPr="00141D39" w:rsidRDefault="00141D39" w:rsidP="00141D39">
            <w:pPr>
              <w:ind w:firstLine="0"/>
              <w:rPr>
                <w:b/>
                <w:szCs w:val="24"/>
              </w:rPr>
            </w:pPr>
            <w:r w:rsidRPr="00141D39">
              <w:rPr>
                <w:b/>
                <w:szCs w:val="24"/>
              </w:rPr>
              <w:t>0,159284</w:t>
            </w:r>
          </w:p>
        </w:tc>
      </w:tr>
      <w:tr w:rsidR="00141D39" w:rsidRPr="00CD4511" w:rsidTr="002725FC">
        <w:trPr>
          <w:trHeight w:val="346"/>
          <w:jc w:val="center"/>
        </w:trPr>
        <w:tc>
          <w:tcPr>
            <w:tcW w:w="535" w:type="dxa"/>
          </w:tcPr>
          <w:p w:rsidR="00141D39" w:rsidRDefault="00141D39" w:rsidP="006F67C7">
            <w:pPr>
              <w:ind w:firstLine="0"/>
              <w:contextualSpacing/>
              <w:rPr>
                <w:szCs w:val="24"/>
              </w:rPr>
            </w:pPr>
            <w:r w:rsidRPr="00CD4511">
              <w:rPr>
                <w:szCs w:val="24"/>
              </w:rPr>
              <w:t>5</w:t>
            </w:r>
          </w:p>
        </w:tc>
        <w:tc>
          <w:tcPr>
            <w:tcW w:w="3882" w:type="dxa"/>
          </w:tcPr>
          <w:p w:rsidR="00141D39" w:rsidRPr="00CD4511" w:rsidRDefault="00141D39" w:rsidP="00B06A84">
            <w:pPr>
              <w:ind w:firstLine="0"/>
              <w:contextualSpacing/>
              <w:rPr>
                <w:szCs w:val="24"/>
              </w:rPr>
            </w:pPr>
            <w:r>
              <w:rPr>
                <w:szCs w:val="24"/>
              </w:rPr>
              <w:t>МКОУ «</w:t>
            </w:r>
            <w:proofErr w:type="spellStart"/>
            <w:r>
              <w:rPr>
                <w:szCs w:val="24"/>
              </w:rPr>
              <w:t>Шурыгинская</w:t>
            </w:r>
            <w:proofErr w:type="spellEnd"/>
            <w:r>
              <w:rPr>
                <w:szCs w:val="24"/>
              </w:rPr>
              <w:t xml:space="preserve">» СОШ </w:t>
            </w:r>
          </w:p>
        </w:tc>
        <w:tc>
          <w:tcPr>
            <w:tcW w:w="1789" w:type="dxa"/>
          </w:tcPr>
          <w:p w:rsidR="00141D39" w:rsidRPr="00CD4511" w:rsidRDefault="00141D39" w:rsidP="00141D39">
            <w:pPr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407,01</w:t>
            </w:r>
          </w:p>
        </w:tc>
        <w:tc>
          <w:tcPr>
            <w:tcW w:w="1306" w:type="dxa"/>
            <w:vAlign w:val="bottom"/>
          </w:tcPr>
          <w:p w:rsidR="00141D39" w:rsidRPr="00141D39" w:rsidRDefault="00141D39" w:rsidP="00141D39">
            <w:pPr>
              <w:ind w:firstLine="0"/>
              <w:rPr>
                <w:szCs w:val="24"/>
              </w:rPr>
            </w:pPr>
            <w:r w:rsidRPr="00141D39">
              <w:rPr>
                <w:szCs w:val="24"/>
              </w:rPr>
              <w:t>0,073734</w:t>
            </w:r>
          </w:p>
        </w:tc>
      </w:tr>
      <w:tr w:rsidR="00141D39" w:rsidRPr="00CD4511" w:rsidTr="002725FC">
        <w:trPr>
          <w:jc w:val="center"/>
        </w:trPr>
        <w:tc>
          <w:tcPr>
            <w:tcW w:w="535" w:type="dxa"/>
          </w:tcPr>
          <w:p w:rsidR="00141D39" w:rsidRPr="00CD4511" w:rsidRDefault="00141D39" w:rsidP="00B06A84">
            <w:pPr>
              <w:ind w:firstLine="0"/>
              <w:contextualSpacing/>
              <w:rPr>
                <w:szCs w:val="24"/>
              </w:rPr>
            </w:pPr>
            <w:r w:rsidRPr="00CD4511">
              <w:rPr>
                <w:szCs w:val="24"/>
              </w:rPr>
              <w:t>6</w:t>
            </w:r>
          </w:p>
        </w:tc>
        <w:tc>
          <w:tcPr>
            <w:tcW w:w="3882" w:type="dxa"/>
          </w:tcPr>
          <w:p w:rsidR="00141D39" w:rsidRPr="00CD4511" w:rsidRDefault="00141D39" w:rsidP="00B06A84">
            <w:pPr>
              <w:ind w:firstLine="0"/>
              <w:contextualSpacing/>
              <w:rPr>
                <w:szCs w:val="24"/>
              </w:rPr>
            </w:pPr>
            <w:r>
              <w:rPr>
                <w:szCs w:val="24"/>
              </w:rPr>
              <w:t>Детский сад «Малыш»</w:t>
            </w:r>
          </w:p>
        </w:tc>
        <w:tc>
          <w:tcPr>
            <w:tcW w:w="1789" w:type="dxa"/>
          </w:tcPr>
          <w:p w:rsidR="00141D39" w:rsidRPr="00CD4511" w:rsidRDefault="00141D39" w:rsidP="00141D39">
            <w:pPr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126,27</w:t>
            </w:r>
          </w:p>
        </w:tc>
        <w:tc>
          <w:tcPr>
            <w:tcW w:w="1306" w:type="dxa"/>
            <w:vAlign w:val="bottom"/>
          </w:tcPr>
          <w:p w:rsidR="00141D39" w:rsidRPr="00141D39" w:rsidRDefault="00141D39" w:rsidP="00141D39">
            <w:pPr>
              <w:ind w:firstLine="0"/>
              <w:rPr>
                <w:szCs w:val="24"/>
              </w:rPr>
            </w:pPr>
            <w:r w:rsidRPr="00141D39">
              <w:rPr>
                <w:szCs w:val="24"/>
              </w:rPr>
              <w:t>0,022875</w:t>
            </w:r>
          </w:p>
        </w:tc>
      </w:tr>
      <w:tr w:rsidR="00141D39" w:rsidRPr="00CD4511" w:rsidTr="002725FC">
        <w:trPr>
          <w:jc w:val="center"/>
        </w:trPr>
        <w:tc>
          <w:tcPr>
            <w:tcW w:w="535" w:type="dxa"/>
          </w:tcPr>
          <w:p w:rsidR="00141D39" w:rsidRPr="00CD4511" w:rsidRDefault="00141D39" w:rsidP="00B06A84">
            <w:pPr>
              <w:ind w:firstLine="0"/>
              <w:contextualSpacing/>
              <w:rPr>
                <w:szCs w:val="24"/>
              </w:rPr>
            </w:pPr>
            <w:r w:rsidRPr="00CD4511">
              <w:rPr>
                <w:szCs w:val="24"/>
              </w:rPr>
              <w:t>7</w:t>
            </w:r>
          </w:p>
        </w:tc>
        <w:tc>
          <w:tcPr>
            <w:tcW w:w="3882" w:type="dxa"/>
          </w:tcPr>
          <w:p w:rsidR="00141D39" w:rsidRPr="00CD4511" w:rsidRDefault="00141D39" w:rsidP="00B06A84">
            <w:pPr>
              <w:ind w:firstLine="0"/>
              <w:contextualSpacing/>
              <w:rPr>
                <w:szCs w:val="24"/>
              </w:rPr>
            </w:pPr>
            <w:proofErr w:type="spellStart"/>
            <w:r>
              <w:rPr>
                <w:szCs w:val="24"/>
              </w:rPr>
              <w:t>Черепановская</w:t>
            </w:r>
            <w:proofErr w:type="spellEnd"/>
            <w:r>
              <w:rPr>
                <w:szCs w:val="24"/>
              </w:rPr>
              <w:t xml:space="preserve"> ЦРБ</w:t>
            </w:r>
          </w:p>
        </w:tc>
        <w:tc>
          <w:tcPr>
            <w:tcW w:w="1789" w:type="dxa"/>
          </w:tcPr>
          <w:p w:rsidR="00141D39" w:rsidRPr="00CD4511" w:rsidRDefault="00141D39" w:rsidP="00141D39">
            <w:pPr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34,27</w:t>
            </w:r>
          </w:p>
        </w:tc>
        <w:tc>
          <w:tcPr>
            <w:tcW w:w="1306" w:type="dxa"/>
            <w:vAlign w:val="bottom"/>
          </w:tcPr>
          <w:p w:rsidR="00141D39" w:rsidRPr="00141D39" w:rsidRDefault="00141D39" w:rsidP="00141D39">
            <w:pPr>
              <w:ind w:firstLine="0"/>
              <w:rPr>
                <w:szCs w:val="24"/>
              </w:rPr>
            </w:pPr>
            <w:r w:rsidRPr="00141D39">
              <w:rPr>
                <w:szCs w:val="24"/>
              </w:rPr>
              <w:t>0,006208</w:t>
            </w:r>
          </w:p>
        </w:tc>
      </w:tr>
      <w:tr w:rsidR="00141D39" w:rsidRPr="00CD4511" w:rsidTr="002725FC">
        <w:trPr>
          <w:jc w:val="center"/>
        </w:trPr>
        <w:tc>
          <w:tcPr>
            <w:tcW w:w="535" w:type="dxa"/>
          </w:tcPr>
          <w:p w:rsidR="00141D39" w:rsidRPr="00CD4511" w:rsidRDefault="00141D39" w:rsidP="00B06A84">
            <w:pPr>
              <w:ind w:firstLine="0"/>
              <w:contextualSpacing/>
              <w:rPr>
                <w:szCs w:val="24"/>
              </w:rPr>
            </w:pPr>
            <w:r w:rsidRPr="00CD4511">
              <w:rPr>
                <w:szCs w:val="24"/>
              </w:rPr>
              <w:t>8</w:t>
            </w:r>
          </w:p>
        </w:tc>
        <w:tc>
          <w:tcPr>
            <w:tcW w:w="3882" w:type="dxa"/>
          </w:tcPr>
          <w:p w:rsidR="00141D39" w:rsidRPr="00CD4511" w:rsidRDefault="00141D39" w:rsidP="00B06A84">
            <w:pPr>
              <w:ind w:firstLine="0"/>
              <w:contextualSpacing/>
              <w:rPr>
                <w:szCs w:val="24"/>
              </w:rPr>
            </w:pPr>
            <w:proofErr w:type="spellStart"/>
            <w:r>
              <w:rPr>
                <w:szCs w:val="24"/>
              </w:rPr>
              <w:t>Шурыгинский</w:t>
            </w:r>
            <w:proofErr w:type="spellEnd"/>
            <w:r>
              <w:rPr>
                <w:szCs w:val="24"/>
              </w:rPr>
              <w:t xml:space="preserve"> СДК</w:t>
            </w:r>
          </w:p>
        </w:tc>
        <w:tc>
          <w:tcPr>
            <w:tcW w:w="1789" w:type="dxa"/>
          </w:tcPr>
          <w:p w:rsidR="00141D39" w:rsidRPr="00CD4511" w:rsidRDefault="00141D39" w:rsidP="00141D39">
            <w:pPr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311,7</w:t>
            </w:r>
          </w:p>
        </w:tc>
        <w:tc>
          <w:tcPr>
            <w:tcW w:w="1306" w:type="dxa"/>
            <w:vAlign w:val="bottom"/>
          </w:tcPr>
          <w:p w:rsidR="00141D39" w:rsidRPr="00141D39" w:rsidRDefault="00141D39" w:rsidP="00141D39">
            <w:pPr>
              <w:ind w:firstLine="0"/>
              <w:rPr>
                <w:szCs w:val="24"/>
              </w:rPr>
            </w:pPr>
            <w:r w:rsidRPr="00141D39">
              <w:rPr>
                <w:szCs w:val="24"/>
              </w:rPr>
              <w:t>0,056467</w:t>
            </w:r>
          </w:p>
        </w:tc>
      </w:tr>
      <w:tr w:rsidR="00141D39" w:rsidRPr="00CD4511" w:rsidTr="002725FC">
        <w:trPr>
          <w:jc w:val="center"/>
        </w:trPr>
        <w:tc>
          <w:tcPr>
            <w:tcW w:w="535" w:type="dxa"/>
          </w:tcPr>
          <w:p w:rsidR="00141D39" w:rsidRPr="00CD4511" w:rsidRDefault="00141D39" w:rsidP="00B06A84">
            <w:pPr>
              <w:ind w:firstLine="0"/>
              <w:contextualSpacing/>
              <w:rPr>
                <w:szCs w:val="24"/>
              </w:rPr>
            </w:pPr>
          </w:p>
        </w:tc>
        <w:tc>
          <w:tcPr>
            <w:tcW w:w="3882" w:type="dxa"/>
          </w:tcPr>
          <w:p w:rsidR="00141D39" w:rsidRPr="006F67C7" w:rsidRDefault="00141D39" w:rsidP="00B06A84">
            <w:pPr>
              <w:ind w:firstLine="0"/>
              <w:contextualSpacing/>
              <w:rPr>
                <w:b/>
                <w:szCs w:val="24"/>
              </w:rPr>
            </w:pPr>
            <w:r w:rsidRPr="006F67C7">
              <w:rPr>
                <w:b/>
                <w:szCs w:val="24"/>
              </w:rPr>
              <w:t>Хозрасчетные организации:</w:t>
            </w:r>
          </w:p>
        </w:tc>
        <w:tc>
          <w:tcPr>
            <w:tcW w:w="1789" w:type="dxa"/>
          </w:tcPr>
          <w:p w:rsidR="00141D39" w:rsidRPr="00141D39" w:rsidRDefault="00141D39" w:rsidP="00141D39">
            <w:pPr>
              <w:ind w:firstLine="0"/>
              <w:contextualSpacing/>
              <w:jc w:val="center"/>
              <w:rPr>
                <w:b/>
                <w:szCs w:val="24"/>
              </w:rPr>
            </w:pPr>
            <w:r w:rsidRPr="00141D39">
              <w:rPr>
                <w:b/>
                <w:szCs w:val="24"/>
              </w:rPr>
              <w:t>511,45</w:t>
            </w:r>
          </w:p>
        </w:tc>
        <w:tc>
          <w:tcPr>
            <w:tcW w:w="1306" w:type="dxa"/>
            <w:vAlign w:val="bottom"/>
          </w:tcPr>
          <w:p w:rsidR="00141D39" w:rsidRPr="00141D39" w:rsidRDefault="00141D39" w:rsidP="00141D39">
            <w:pPr>
              <w:ind w:firstLine="0"/>
              <w:rPr>
                <w:b/>
                <w:szCs w:val="24"/>
              </w:rPr>
            </w:pPr>
            <w:r w:rsidRPr="00141D39">
              <w:rPr>
                <w:b/>
                <w:szCs w:val="24"/>
              </w:rPr>
              <w:t>0,092654</w:t>
            </w:r>
          </w:p>
        </w:tc>
      </w:tr>
      <w:tr w:rsidR="00141D39" w:rsidRPr="00CD4511" w:rsidTr="002725FC">
        <w:trPr>
          <w:jc w:val="center"/>
        </w:trPr>
        <w:tc>
          <w:tcPr>
            <w:tcW w:w="535" w:type="dxa"/>
          </w:tcPr>
          <w:p w:rsidR="00141D39" w:rsidRPr="00CD4511" w:rsidRDefault="00141D39" w:rsidP="00B06A84">
            <w:pPr>
              <w:ind w:firstLine="0"/>
              <w:contextualSpacing/>
              <w:rPr>
                <w:szCs w:val="24"/>
              </w:rPr>
            </w:pPr>
            <w:r w:rsidRPr="00CD4511">
              <w:rPr>
                <w:szCs w:val="24"/>
              </w:rPr>
              <w:t>10</w:t>
            </w:r>
          </w:p>
        </w:tc>
        <w:tc>
          <w:tcPr>
            <w:tcW w:w="3882" w:type="dxa"/>
          </w:tcPr>
          <w:p w:rsidR="00141D39" w:rsidRPr="00CD4511" w:rsidRDefault="00141D39" w:rsidP="00B06A84">
            <w:pPr>
              <w:ind w:firstLine="0"/>
              <w:contextualSpacing/>
              <w:rPr>
                <w:szCs w:val="24"/>
              </w:rPr>
            </w:pPr>
            <w:r>
              <w:rPr>
                <w:szCs w:val="24"/>
              </w:rPr>
              <w:t>«Почта России»</w:t>
            </w:r>
          </w:p>
        </w:tc>
        <w:tc>
          <w:tcPr>
            <w:tcW w:w="1789" w:type="dxa"/>
          </w:tcPr>
          <w:p w:rsidR="00141D39" w:rsidRPr="00CD4511" w:rsidRDefault="00141D39" w:rsidP="00141D39">
            <w:pPr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7,59</w:t>
            </w:r>
          </w:p>
        </w:tc>
        <w:tc>
          <w:tcPr>
            <w:tcW w:w="1306" w:type="dxa"/>
            <w:vAlign w:val="bottom"/>
          </w:tcPr>
          <w:p w:rsidR="00141D39" w:rsidRPr="00141D39" w:rsidRDefault="00141D39" w:rsidP="00141D39">
            <w:pPr>
              <w:ind w:firstLine="0"/>
              <w:rPr>
                <w:szCs w:val="24"/>
              </w:rPr>
            </w:pPr>
            <w:r w:rsidRPr="00141D39">
              <w:rPr>
                <w:szCs w:val="24"/>
              </w:rPr>
              <w:t>0,001375</w:t>
            </w:r>
          </w:p>
        </w:tc>
      </w:tr>
      <w:tr w:rsidR="00141D39" w:rsidRPr="00CD4511" w:rsidTr="002725FC">
        <w:trPr>
          <w:trHeight w:val="301"/>
          <w:jc w:val="center"/>
        </w:trPr>
        <w:tc>
          <w:tcPr>
            <w:tcW w:w="535" w:type="dxa"/>
          </w:tcPr>
          <w:p w:rsidR="00141D39" w:rsidRPr="00CD4511" w:rsidRDefault="00141D39" w:rsidP="00B06A84">
            <w:pPr>
              <w:ind w:firstLine="0"/>
              <w:contextualSpacing/>
              <w:rPr>
                <w:szCs w:val="24"/>
              </w:rPr>
            </w:pPr>
            <w:r w:rsidRPr="00CD4511">
              <w:rPr>
                <w:szCs w:val="24"/>
              </w:rPr>
              <w:t>11</w:t>
            </w:r>
          </w:p>
        </w:tc>
        <w:tc>
          <w:tcPr>
            <w:tcW w:w="3882" w:type="dxa"/>
          </w:tcPr>
          <w:p w:rsidR="00141D39" w:rsidRPr="00CD4511" w:rsidRDefault="00141D39" w:rsidP="00B06A84">
            <w:pPr>
              <w:ind w:firstLine="0"/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ОАО «Сбербанк </w:t>
            </w:r>
            <w:proofErr w:type="spellStart"/>
            <w:r>
              <w:rPr>
                <w:szCs w:val="24"/>
              </w:rPr>
              <w:t>Росиии</w:t>
            </w:r>
            <w:proofErr w:type="spellEnd"/>
            <w:r>
              <w:rPr>
                <w:szCs w:val="24"/>
              </w:rPr>
              <w:t>»</w:t>
            </w:r>
          </w:p>
        </w:tc>
        <w:tc>
          <w:tcPr>
            <w:tcW w:w="1789" w:type="dxa"/>
          </w:tcPr>
          <w:p w:rsidR="00141D39" w:rsidRPr="00CD4511" w:rsidRDefault="00141D39" w:rsidP="00141D39">
            <w:pPr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4,5</w:t>
            </w:r>
          </w:p>
        </w:tc>
        <w:tc>
          <w:tcPr>
            <w:tcW w:w="1306" w:type="dxa"/>
            <w:vAlign w:val="bottom"/>
          </w:tcPr>
          <w:p w:rsidR="00141D39" w:rsidRPr="00141D39" w:rsidRDefault="00141D39" w:rsidP="00141D39">
            <w:pPr>
              <w:ind w:firstLine="0"/>
              <w:rPr>
                <w:szCs w:val="24"/>
              </w:rPr>
            </w:pPr>
            <w:r w:rsidRPr="00141D39">
              <w:rPr>
                <w:szCs w:val="24"/>
              </w:rPr>
              <w:t>0,000815</w:t>
            </w:r>
          </w:p>
        </w:tc>
      </w:tr>
      <w:tr w:rsidR="00141D39" w:rsidRPr="00CD4511" w:rsidTr="002725FC">
        <w:trPr>
          <w:trHeight w:val="322"/>
          <w:jc w:val="center"/>
        </w:trPr>
        <w:tc>
          <w:tcPr>
            <w:tcW w:w="535" w:type="dxa"/>
          </w:tcPr>
          <w:p w:rsidR="00141D39" w:rsidRPr="00CD4511" w:rsidRDefault="00141D39" w:rsidP="00B06A84">
            <w:pPr>
              <w:contextualSpacing/>
              <w:rPr>
                <w:szCs w:val="24"/>
              </w:rPr>
            </w:pPr>
          </w:p>
        </w:tc>
        <w:tc>
          <w:tcPr>
            <w:tcW w:w="3882" w:type="dxa"/>
          </w:tcPr>
          <w:p w:rsidR="00141D39" w:rsidRPr="00CD4511" w:rsidRDefault="00141D39" w:rsidP="00B06A84">
            <w:pPr>
              <w:ind w:firstLine="0"/>
              <w:contextualSpacing/>
              <w:rPr>
                <w:szCs w:val="24"/>
              </w:rPr>
            </w:pPr>
            <w:r>
              <w:rPr>
                <w:szCs w:val="24"/>
              </w:rPr>
              <w:t>Церковь</w:t>
            </w:r>
          </w:p>
        </w:tc>
        <w:tc>
          <w:tcPr>
            <w:tcW w:w="1789" w:type="dxa"/>
          </w:tcPr>
          <w:p w:rsidR="00141D39" w:rsidRPr="00CD4511" w:rsidRDefault="00141D39" w:rsidP="00141D39">
            <w:pPr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34,54</w:t>
            </w:r>
          </w:p>
        </w:tc>
        <w:tc>
          <w:tcPr>
            <w:tcW w:w="1306" w:type="dxa"/>
            <w:vAlign w:val="bottom"/>
          </w:tcPr>
          <w:p w:rsidR="00141D39" w:rsidRPr="00141D39" w:rsidRDefault="00141D39" w:rsidP="00141D39">
            <w:pPr>
              <w:ind w:firstLine="0"/>
              <w:rPr>
                <w:szCs w:val="24"/>
              </w:rPr>
            </w:pPr>
            <w:r w:rsidRPr="00141D39">
              <w:rPr>
                <w:szCs w:val="24"/>
              </w:rPr>
              <w:t>0,006257</w:t>
            </w:r>
          </w:p>
        </w:tc>
      </w:tr>
      <w:tr w:rsidR="00141D39" w:rsidRPr="00CD4511" w:rsidTr="002725FC">
        <w:trPr>
          <w:trHeight w:val="265"/>
          <w:jc w:val="center"/>
        </w:trPr>
        <w:tc>
          <w:tcPr>
            <w:tcW w:w="535" w:type="dxa"/>
          </w:tcPr>
          <w:p w:rsidR="00141D39" w:rsidRPr="00CD4511" w:rsidRDefault="00141D39" w:rsidP="00B06A84">
            <w:pPr>
              <w:contextualSpacing/>
              <w:rPr>
                <w:szCs w:val="24"/>
              </w:rPr>
            </w:pPr>
          </w:p>
        </w:tc>
        <w:tc>
          <w:tcPr>
            <w:tcW w:w="3882" w:type="dxa"/>
          </w:tcPr>
          <w:p w:rsidR="00141D39" w:rsidRPr="00CD4511" w:rsidRDefault="00141D39" w:rsidP="00B06A84">
            <w:pPr>
              <w:ind w:firstLine="0"/>
              <w:contextualSpacing/>
              <w:rPr>
                <w:szCs w:val="24"/>
              </w:rPr>
            </w:pPr>
            <w:r>
              <w:rPr>
                <w:szCs w:val="24"/>
              </w:rPr>
              <w:t>ИП Погодинский</w:t>
            </w:r>
          </w:p>
        </w:tc>
        <w:tc>
          <w:tcPr>
            <w:tcW w:w="1789" w:type="dxa"/>
          </w:tcPr>
          <w:p w:rsidR="00141D39" w:rsidRPr="00CD4511" w:rsidRDefault="00141D39" w:rsidP="00141D39">
            <w:pPr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33,7</w:t>
            </w:r>
          </w:p>
        </w:tc>
        <w:tc>
          <w:tcPr>
            <w:tcW w:w="1306" w:type="dxa"/>
            <w:vAlign w:val="bottom"/>
          </w:tcPr>
          <w:p w:rsidR="00141D39" w:rsidRPr="00141D39" w:rsidRDefault="00141D39" w:rsidP="00141D39">
            <w:pPr>
              <w:ind w:firstLine="0"/>
              <w:rPr>
                <w:szCs w:val="24"/>
              </w:rPr>
            </w:pPr>
            <w:r w:rsidRPr="00141D39">
              <w:rPr>
                <w:szCs w:val="24"/>
              </w:rPr>
              <w:t>0,006105</w:t>
            </w:r>
          </w:p>
        </w:tc>
      </w:tr>
      <w:tr w:rsidR="00141D39" w:rsidRPr="00CD4511" w:rsidTr="002725FC">
        <w:trPr>
          <w:trHeight w:val="264"/>
          <w:jc w:val="center"/>
        </w:trPr>
        <w:tc>
          <w:tcPr>
            <w:tcW w:w="535" w:type="dxa"/>
          </w:tcPr>
          <w:p w:rsidR="00141D39" w:rsidRPr="00CD4511" w:rsidRDefault="00141D39" w:rsidP="00B06A84">
            <w:pPr>
              <w:contextualSpacing/>
              <w:rPr>
                <w:szCs w:val="24"/>
              </w:rPr>
            </w:pPr>
          </w:p>
        </w:tc>
        <w:tc>
          <w:tcPr>
            <w:tcW w:w="3882" w:type="dxa"/>
          </w:tcPr>
          <w:p w:rsidR="00141D39" w:rsidRPr="00CD4511" w:rsidRDefault="00141D39" w:rsidP="00B06A84">
            <w:pPr>
              <w:ind w:firstLine="0"/>
              <w:contextualSpacing/>
              <w:rPr>
                <w:szCs w:val="24"/>
              </w:rPr>
            </w:pPr>
            <w:r>
              <w:rPr>
                <w:szCs w:val="24"/>
              </w:rPr>
              <w:t>ИП Герш</w:t>
            </w:r>
          </w:p>
        </w:tc>
        <w:tc>
          <w:tcPr>
            <w:tcW w:w="1789" w:type="dxa"/>
          </w:tcPr>
          <w:p w:rsidR="00141D39" w:rsidRPr="00CD4511" w:rsidRDefault="00141D39" w:rsidP="00141D39">
            <w:pPr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50,54</w:t>
            </w:r>
          </w:p>
        </w:tc>
        <w:tc>
          <w:tcPr>
            <w:tcW w:w="1306" w:type="dxa"/>
            <w:vAlign w:val="bottom"/>
          </w:tcPr>
          <w:p w:rsidR="00141D39" w:rsidRPr="00141D39" w:rsidRDefault="00141D39" w:rsidP="00141D39">
            <w:pPr>
              <w:ind w:firstLine="0"/>
              <w:rPr>
                <w:szCs w:val="24"/>
              </w:rPr>
            </w:pPr>
            <w:r w:rsidRPr="00141D39">
              <w:rPr>
                <w:szCs w:val="24"/>
              </w:rPr>
              <w:t>0,009156</w:t>
            </w:r>
          </w:p>
        </w:tc>
      </w:tr>
      <w:tr w:rsidR="00141D39" w:rsidRPr="00CD4511" w:rsidTr="002725FC">
        <w:trPr>
          <w:trHeight w:val="253"/>
          <w:jc w:val="center"/>
        </w:trPr>
        <w:tc>
          <w:tcPr>
            <w:tcW w:w="535" w:type="dxa"/>
          </w:tcPr>
          <w:p w:rsidR="00141D39" w:rsidRPr="00CD4511" w:rsidRDefault="00141D39" w:rsidP="00B06A84">
            <w:pPr>
              <w:contextualSpacing/>
              <w:rPr>
                <w:szCs w:val="24"/>
              </w:rPr>
            </w:pPr>
          </w:p>
        </w:tc>
        <w:tc>
          <w:tcPr>
            <w:tcW w:w="3882" w:type="dxa"/>
          </w:tcPr>
          <w:p w:rsidR="00141D39" w:rsidRDefault="00141D39" w:rsidP="00141D39">
            <w:pPr>
              <w:ind w:firstLine="0"/>
              <w:contextualSpacing/>
              <w:rPr>
                <w:szCs w:val="24"/>
              </w:rPr>
            </w:pPr>
            <w:r>
              <w:rPr>
                <w:szCs w:val="24"/>
              </w:rPr>
              <w:t>ООО «Шурыгино»</w:t>
            </w:r>
          </w:p>
        </w:tc>
        <w:tc>
          <w:tcPr>
            <w:tcW w:w="1789" w:type="dxa"/>
          </w:tcPr>
          <w:p w:rsidR="00141D39" w:rsidRPr="00CD4511" w:rsidRDefault="00141D39" w:rsidP="00141D39">
            <w:pPr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380,58</w:t>
            </w:r>
          </w:p>
        </w:tc>
        <w:tc>
          <w:tcPr>
            <w:tcW w:w="1306" w:type="dxa"/>
            <w:vAlign w:val="bottom"/>
          </w:tcPr>
          <w:p w:rsidR="00141D39" w:rsidRPr="00141D39" w:rsidRDefault="00141D39" w:rsidP="00141D39">
            <w:pPr>
              <w:ind w:firstLine="0"/>
              <w:rPr>
                <w:szCs w:val="24"/>
              </w:rPr>
            </w:pPr>
            <w:r w:rsidRPr="00141D39">
              <w:rPr>
                <w:szCs w:val="24"/>
              </w:rPr>
              <w:t>0,068946</w:t>
            </w:r>
          </w:p>
        </w:tc>
      </w:tr>
      <w:tr w:rsidR="00141D39" w:rsidRPr="00CD4511" w:rsidTr="002725FC">
        <w:trPr>
          <w:trHeight w:val="180"/>
          <w:jc w:val="center"/>
        </w:trPr>
        <w:tc>
          <w:tcPr>
            <w:tcW w:w="535" w:type="dxa"/>
          </w:tcPr>
          <w:p w:rsidR="00141D39" w:rsidRPr="00CD4511" w:rsidRDefault="00141D39" w:rsidP="00B06A84">
            <w:pPr>
              <w:contextualSpacing/>
              <w:rPr>
                <w:szCs w:val="24"/>
              </w:rPr>
            </w:pPr>
          </w:p>
        </w:tc>
        <w:tc>
          <w:tcPr>
            <w:tcW w:w="3882" w:type="dxa"/>
          </w:tcPr>
          <w:p w:rsidR="00141D39" w:rsidRPr="00CD4511" w:rsidRDefault="00141D39" w:rsidP="00B06A84">
            <w:pPr>
              <w:contextualSpacing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Итого:</w:t>
            </w:r>
          </w:p>
        </w:tc>
        <w:tc>
          <w:tcPr>
            <w:tcW w:w="1789" w:type="dxa"/>
          </w:tcPr>
          <w:p w:rsidR="00141D39" w:rsidRPr="00141D39" w:rsidRDefault="00141D39" w:rsidP="00141D39">
            <w:pPr>
              <w:ind w:firstLine="0"/>
              <w:contextualSpacing/>
              <w:jc w:val="center"/>
              <w:rPr>
                <w:szCs w:val="24"/>
              </w:rPr>
            </w:pPr>
            <w:r w:rsidRPr="00141D39">
              <w:rPr>
                <w:szCs w:val="24"/>
              </w:rPr>
              <w:t>1509,93</w:t>
            </w:r>
          </w:p>
        </w:tc>
        <w:tc>
          <w:tcPr>
            <w:tcW w:w="1306" w:type="dxa"/>
            <w:vAlign w:val="bottom"/>
          </w:tcPr>
          <w:p w:rsidR="00141D39" w:rsidRPr="00141D39" w:rsidRDefault="00141D39" w:rsidP="00141D39">
            <w:pPr>
              <w:ind w:firstLine="0"/>
              <w:rPr>
                <w:szCs w:val="24"/>
              </w:rPr>
            </w:pPr>
            <w:r w:rsidRPr="00141D39">
              <w:rPr>
                <w:szCs w:val="24"/>
              </w:rPr>
              <w:t>0,273538</w:t>
            </w:r>
          </w:p>
        </w:tc>
      </w:tr>
    </w:tbl>
    <w:p w:rsidR="008E4717" w:rsidRDefault="008E4717" w:rsidP="006A104A">
      <w:pPr>
        <w:rPr>
          <w:szCs w:val="24"/>
        </w:rPr>
      </w:pPr>
    </w:p>
    <w:p w:rsidR="00C538B0" w:rsidRDefault="00C538B0" w:rsidP="00C538B0">
      <w:r>
        <w:t>Расчет отопительной тепловой нагрузки потребителей.</w:t>
      </w:r>
    </w:p>
    <w:p w:rsidR="00C538B0" w:rsidRDefault="00C538B0" w:rsidP="00C538B0">
      <w:pPr>
        <w:ind w:firstLine="0"/>
        <w:jc w:val="center"/>
      </w:pPr>
      <w:proofErr w:type="spellStart"/>
      <w:r>
        <w:t>Qо_период</w:t>
      </w:r>
      <w:proofErr w:type="spellEnd"/>
      <w:r>
        <w:t xml:space="preserve"> = </w:t>
      </w:r>
      <w:proofErr w:type="spellStart"/>
      <w:r>
        <w:t>Qо_макс</w:t>
      </w:r>
      <w:proofErr w:type="spellEnd"/>
      <w:r>
        <w:t>*[(</w:t>
      </w:r>
      <w:proofErr w:type="spellStart"/>
      <w:r>
        <w:t>Tв_р-Tн_ср</w:t>
      </w:r>
      <w:proofErr w:type="gramStart"/>
      <w:r>
        <w:t>.п</w:t>
      </w:r>
      <w:proofErr w:type="gramEnd"/>
      <w:r>
        <w:t>ериод</w:t>
      </w:r>
      <w:proofErr w:type="spellEnd"/>
      <w:r>
        <w:t>)/(</w:t>
      </w:r>
      <w:proofErr w:type="spellStart"/>
      <w:r>
        <w:t>Tв_р-Tнро</w:t>
      </w:r>
      <w:proofErr w:type="spellEnd"/>
      <w:r>
        <w:t>)]*N</w:t>
      </w:r>
    </w:p>
    <w:p w:rsidR="00C538B0" w:rsidRDefault="00C538B0" w:rsidP="00C538B0">
      <w:pPr>
        <w:ind w:firstLine="0"/>
      </w:pPr>
      <w:r>
        <w:t xml:space="preserve"> где: </w:t>
      </w:r>
      <w:proofErr w:type="spellStart"/>
      <w:r>
        <w:t>Qо_период</w:t>
      </w:r>
      <w:proofErr w:type="spellEnd"/>
      <w:r>
        <w:t xml:space="preserve"> – количество тепловой энергии на отопление, потребленное в рассматриваемом периоде, Гкал; </w:t>
      </w:r>
      <w:proofErr w:type="spellStart"/>
      <w:r>
        <w:t>Qо_макс</w:t>
      </w:r>
      <w:proofErr w:type="spellEnd"/>
      <w:r>
        <w:t xml:space="preserve"> – расчетная (т.е. максимальная) присоединенная  отопительная  тепловая нагрузка абонента (здания), Гкал/ч; </w:t>
      </w:r>
      <w:proofErr w:type="spellStart"/>
      <w:r>
        <w:t>Tв_</w:t>
      </w:r>
      <w:proofErr w:type="gramStart"/>
      <w:r>
        <w:t>р</w:t>
      </w:r>
      <w:proofErr w:type="spellEnd"/>
      <w:proofErr w:type="gramEnd"/>
      <w:r>
        <w:t xml:space="preserve"> – расчетная (нормативная) температура воздуха в отапливаемых помещениях зданий, С;            </w:t>
      </w:r>
      <w:proofErr w:type="spellStart"/>
      <w:r>
        <w:t>Tнро</w:t>
      </w:r>
      <w:proofErr w:type="spellEnd"/>
      <w:r>
        <w:t xml:space="preserve"> – температура наружного воздуха, расчетная для проектирования отопления (принимается по данным нормативного документа </w:t>
      </w:r>
      <w:proofErr w:type="spellStart"/>
      <w:r>
        <w:t>СНиП</w:t>
      </w:r>
      <w:proofErr w:type="spellEnd"/>
      <w:r>
        <w:t xml:space="preserve"> 23-01-99* «Строительная климатология»); </w:t>
      </w:r>
      <w:proofErr w:type="spellStart"/>
      <w:proofErr w:type="gramStart"/>
      <w:r>
        <w:t>T</w:t>
      </w:r>
      <w:proofErr w:type="gramEnd"/>
      <w:r>
        <w:t>н_ср</w:t>
      </w:r>
      <w:proofErr w:type="spellEnd"/>
      <w:r>
        <w:t xml:space="preserve">. период – средняя температура наружного воздуха за период, С. Нормативные значения  среднемесячной температуры наружного воздуха   для каждого рассматриваемого периода  принимаются  по данным нормативного документа </w:t>
      </w:r>
      <w:proofErr w:type="spellStart"/>
      <w:r>
        <w:t>СНиП</w:t>
      </w:r>
      <w:proofErr w:type="spellEnd"/>
      <w:r>
        <w:t xml:space="preserve"> 23-01-99* «Строительная климатология».  N – число часов в рассматриваемом  месяце, час.</w:t>
      </w:r>
    </w:p>
    <w:p w:rsidR="00C538B0" w:rsidRDefault="00C538B0" w:rsidP="00C538B0">
      <w:pPr>
        <w:ind w:firstLine="0"/>
        <w:jc w:val="center"/>
      </w:pPr>
      <w:proofErr w:type="spellStart"/>
      <w:r>
        <w:t>Qо_макс=</w:t>
      </w:r>
      <w:proofErr w:type="spellEnd"/>
      <w:r>
        <w:t xml:space="preserve"> </w:t>
      </w:r>
      <w:proofErr w:type="spellStart"/>
      <w:r>
        <w:t>Qо_период</w:t>
      </w:r>
      <w:proofErr w:type="spellEnd"/>
      <w:r>
        <w:t xml:space="preserve"> /[(</w:t>
      </w:r>
      <w:proofErr w:type="spellStart"/>
      <w:r>
        <w:t>Tв_р-Tн_ср</w:t>
      </w:r>
      <w:proofErr w:type="gramStart"/>
      <w:r>
        <w:t>.п</w:t>
      </w:r>
      <w:proofErr w:type="gramEnd"/>
      <w:r>
        <w:t>ериод</w:t>
      </w:r>
      <w:proofErr w:type="spellEnd"/>
      <w:r>
        <w:t>)/(</w:t>
      </w:r>
      <w:proofErr w:type="spellStart"/>
      <w:r>
        <w:t>Tв_р-Tнро</w:t>
      </w:r>
      <w:proofErr w:type="spellEnd"/>
      <w:r>
        <w:t xml:space="preserve">)]*N= </w:t>
      </w:r>
      <w:r w:rsidR="001E497E">
        <w:t>150</w:t>
      </w:r>
      <w:r w:rsidR="00141D39">
        <w:t>9</w:t>
      </w:r>
      <w:r w:rsidR="001E497E">
        <w:t>,</w:t>
      </w:r>
      <w:r w:rsidR="00141D39">
        <w:t>93</w:t>
      </w:r>
      <w:r>
        <w:t>/[(20+8,</w:t>
      </w:r>
      <w:r w:rsidR="001E497E">
        <w:t>9</w:t>
      </w:r>
      <w:r>
        <w:t>)/(20+39)]*5</w:t>
      </w:r>
      <w:r w:rsidR="00141D39">
        <w:t>520</w:t>
      </w:r>
      <w:r>
        <w:t xml:space="preserve">= </w:t>
      </w:r>
      <w:r w:rsidR="001E497E">
        <w:t>0,56</w:t>
      </w:r>
      <w:r w:rsidR="00EF58E2">
        <w:t xml:space="preserve"> </w:t>
      </w:r>
      <w:r>
        <w:t>Гкал/час</w:t>
      </w:r>
    </w:p>
    <w:p w:rsidR="002725FC" w:rsidRDefault="002725FC" w:rsidP="00C538B0">
      <w:pPr>
        <w:ind w:firstLine="0"/>
        <w:jc w:val="center"/>
      </w:pPr>
    </w:p>
    <w:p w:rsidR="003D3774" w:rsidRDefault="003D3774" w:rsidP="003D3774">
      <w:pPr>
        <w:ind w:firstLine="0"/>
      </w:pPr>
    </w:p>
    <w:p w:rsidR="003D3774" w:rsidRDefault="003D3774" w:rsidP="003D3774">
      <w:pPr>
        <w:ind w:firstLine="0"/>
      </w:pPr>
    </w:p>
    <w:p w:rsidR="003D3774" w:rsidRDefault="003D3774" w:rsidP="003D3774">
      <w:pPr>
        <w:ind w:firstLine="0"/>
      </w:pPr>
    </w:p>
    <w:p w:rsidR="002725FC" w:rsidRDefault="003D3774" w:rsidP="003D3774">
      <w:pPr>
        <w:ind w:firstLine="0"/>
      </w:pPr>
      <w:r>
        <w:lastRenderedPageBreak/>
        <w:t>Таблица 6.</w:t>
      </w:r>
    </w:p>
    <w:tbl>
      <w:tblPr>
        <w:tblW w:w="101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540"/>
        <w:gridCol w:w="1985"/>
        <w:gridCol w:w="1099"/>
        <w:gridCol w:w="603"/>
        <w:gridCol w:w="603"/>
        <w:gridCol w:w="603"/>
        <w:gridCol w:w="603"/>
        <w:gridCol w:w="760"/>
        <w:gridCol w:w="942"/>
        <w:gridCol w:w="1065"/>
        <w:gridCol w:w="1353"/>
      </w:tblGrid>
      <w:tr w:rsidR="002725FC" w:rsidRPr="00460437" w:rsidTr="003D3774">
        <w:trPr>
          <w:trHeight w:val="267"/>
        </w:trPr>
        <w:tc>
          <w:tcPr>
            <w:tcW w:w="540" w:type="dxa"/>
            <w:vMerge w:val="restart"/>
            <w:vAlign w:val="center"/>
          </w:tcPr>
          <w:p w:rsidR="002725FC" w:rsidRDefault="002725FC" w:rsidP="002725FC">
            <w:pPr>
              <w:ind w:firstLine="0"/>
              <w:jc w:val="center"/>
            </w:pPr>
            <w:r>
              <w:t>№</w:t>
            </w:r>
          </w:p>
          <w:p w:rsidR="002725FC" w:rsidRPr="00460437" w:rsidRDefault="002725FC" w:rsidP="002725FC">
            <w:pPr>
              <w:ind w:firstLine="0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85" w:type="dxa"/>
            <w:vMerge w:val="restart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Список абонентов</w:t>
            </w:r>
          </w:p>
        </w:tc>
        <w:tc>
          <w:tcPr>
            <w:tcW w:w="1099" w:type="dxa"/>
            <w:vMerge w:val="restart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т/</w:t>
            </w:r>
            <w:proofErr w:type="spellStart"/>
            <w:r w:rsidRPr="002725FC">
              <w:t>мощ-ть</w:t>
            </w:r>
            <w:proofErr w:type="spellEnd"/>
          </w:p>
          <w:p w:rsidR="002725FC" w:rsidRPr="002725FC" w:rsidRDefault="002725FC" w:rsidP="002725FC">
            <w:pPr>
              <w:ind w:firstLine="0"/>
              <w:jc w:val="center"/>
            </w:pPr>
            <w:r w:rsidRPr="002725FC">
              <w:t>Гкал/час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Т11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Т21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Т11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Т21</w:t>
            </w:r>
          </w:p>
        </w:tc>
        <w:tc>
          <w:tcPr>
            <w:tcW w:w="1702" w:type="dxa"/>
            <w:gridSpan w:val="2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расход воды</w:t>
            </w:r>
          </w:p>
        </w:tc>
        <w:tc>
          <w:tcPr>
            <w:tcW w:w="1065" w:type="dxa"/>
            <w:vMerge w:val="restart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избыток</w:t>
            </w:r>
          </w:p>
          <w:p w:rsidR="002725FC" w:rsidRPr="002725FC" w:rsidRDefault="002725FC" w:rsidP="002725FC">
            <w:pPr>
              <w:ind w:firstLine="0"/>
              <w:jc w:val="center"/>
            </w:pPr>
            <w:r w:rsidRPr="002725FC">
              <w:t>тепла</w:t>
            </w:r>
          </w:p>
        </w:tc>
        <w:tc>
          <w:tcPr>
            <w:tcW w:w="1353" w:type="dxa"/>
            <w:vMerge w:val="restart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недостаток</w:t>
            </w:r>
          </w:p>
          <w:p w:rsidR="002725FC" w:rsidRPr="002725FC" w:rsidRDefault="002725FC" w:rsidP="002725FC">
            <w:pPr>
              <w:ind w:firstLine="0"/>
              <w:jc w:val="center"/>
            </w:pPr>
            <w:r w:rsidRPr="002725FC">
              <w:t>тепла</w:t>
            </w:r>
          </w:p>
        </w:tc>
      </w:tr>
      <w:tr w:rsidR="002725FC" w:rsidRPr="00460437" w:rsidTr="003D3774">
        <w:trPr>
          <w:trHeight w:val="282"/>
        </w:trPr>
        <w:tc>
          <w:tcPr>
            <w:tcW w:w="540" w:type="dxa"/>
            <w:vMerge/>
          </w:tcPr>
          <w:p w:rsidR="002725FC" w:rsidRPr="00460437" w:rsidRDefault="002725FC" w:rsidP="002725FC">
            <w:pPr>
              <w:ind w:firstLine="0"/>
            </w:pPr>
          </w:p>
        </w:tc>
        <w:tc>
          <w:tcPr>
            <w:tcW w:w="1985" w:type="dxa"/>
            <w:vMerge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</w:p>
        </w:tc>
        <w:tc>
          <w:tcPr>
            <w:tcW w:w="1099" w:type="dxa"/>
            <w:vMerge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</w:p>
        </w:tc>
        <w:tc>
          <w:tcPr>
            <w:tcW w:w="1206" w:type="dxa"/>
            <w:gridSpan w:val="2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факт.</w:t>
            </w:r>
          </w:p>
        </w:tc>
        <w:tc>
          <w:tcPr>
            <w:tcW w:w="1206" w:type="dxa"/>
            <w:gridSpan w:val="2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расчет.</w:t>
            </w:r>
          </w:p>
        </w:tc>
        <w:tc>
          <w:tcPr>
            <w:tcW w:w="760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факт.</w:t>
            </w:r>
          </w:p>
        </w:tc>
        <w:tc>
          <w:tcPr>
            <w:tcW w:w="942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расчет.</w:t>
            </w:r>
          </w:p>
        </w:tc>
        <w:tc>
          <w:tcPr>
            <w:tcW w:w="1065" w:type="dxa"/>
            <w:vMerge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</w:p>
        </w:tc>
        <w:tc>
          <w:tcPr>
            <w:tcW w:w="1353" w:type="dxa"/>
            <w:vMerge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</w:p>
        </w:tc>
      </w:tr>
      <w:tr w:rsidR="002725FC" w:rsidRPr="00460437" w:rsidTr="003D3774">
        <w:trPr>
          <w:trHeight w:val="282"/>
        </w:trPr>
        <w:tc>
          <w:tcPr>
            <w:tcW w:w="540" w:type="dxa"/>
          </w:tcPr>
          <w:p w:rsidR="002725FC" w:rsidRPr="00460437" w:rsidRDefault="002725FC" w:rsidP="002725FC">
            <w:pPr>
              <w:ind w:firstLine="0"/>
            </w:pPr>
            <w:r>
              <w:t>1.</w:t>
            </w:r>
          </w:p>
        </w:tc>
        <w:tc>
          <w:tcPr>
            <w:tcW w:w="1985" w:type="dxa"/>
            <w:noWrap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Индивидуальные дома</w:t>
            </w:r>
          </w:p>
        </w:tc>
        <w:tc>
          <w:tcPr>
            <w:tcW w:w="1099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0,054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52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48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52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48</w:t>
            </w:r>
          </w:p>
        </w:tc>
        <w:tc>
          <w:tcPr>
            <w:tcW w:w="760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0,403</w:t>
            </w:r>
          </w:p>
        </w:tc>
        <w:tc>
          <w:tcPr>
            <w:tcW w:w="942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0,403</w:t>
            </w:r>
          </w:p>
        </w:tc>
        <w:tc>
          <w:tcPr>
            <w:tcW w:w="1065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нет</w:t>
            </w:r>
          </w:p>
        </w:tc>
        <w:tc>
          <w:tcPr>
            <w:tcW w:w="1353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нет</w:t>
            </w:r>
          </w:p>
        </w:tc>
      </w:tr>
      <w:tr w:rsidR="002725FC" w:rsidRPr="00460437" w:rsidTr="003D3774">
        <w:trPr>
          <w:trHeight w:val="282"/>
        </w:trPr>
        <w:tc>
          <w:tcPr>
            <w:tcW w:w="540" w:type="dxa"/>
          </w:tcPr>
          <w:p w:rsidR="002725FC" w:rsidRPr="00460437" w:rsidRDefault="002725FC" w:rsidP="002725FC">
            <w:pPr>
              <w:ind w:firstLine="0"/>
            </w:pPr>
            <w:r>
              <w:t>2.</w:t>
            </w:r>
          </w:p>
        </w:tc>
        <w:tc>
          <w:tcPr>
            <w:tcW w:w="1985" w:type="dxa"/>
            <w:noWrap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Больница</w:t>
            </w:r>
          </w:p>
        </w:tc>
        <w:tc>
          <w:tcPr>
            <w:tcW w:w="1099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0,0123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52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48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52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48</w:t>
            </w:r>
          </w:p>
        </w:tc>
        <w:tc>
          <w:tcPr>
            <w:tcW w:w="760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0,876</w:t>
            </w:r>
          </w:p>
        </w:tc>
        <w:tc>
          <w:tcPr>
            <w:tcW w:w="942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0,876</w:t>
            </w:r>
          </w:p>
        </w:tc>
        <w:tc>
          <w:tcPr>
            <w:tcW w:w="1065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нет</w:t>
            </w:r>
          </w:p>
        </w:tc>
        <w:tc>
          <w:tcPr>
            <w:tcW w:w="1353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нет</w:t>
            </w:r>
          </w:p>
        </w:tc>
      </w:tr>
      <w:tr w:rsidR="002725FC" w:rsidRPr="00460437" w:rsidTr="003D3774">
        <w:trPr>
          <w:trHeight w:val="282"/>
        </w:trPr>
        <w:tc>
          <w:tcPr>
            <w:tcW w:w="540" w:type="dxa"/>
          </w:tcPr>
          <w:p w:rsidR="002725FC" w:rsidRPr="00460437" w:rsidRDefault="002725FC" w:rsidP="002725FC">
            <w:pPr>
              <w:ind w:firstLine="0"/>
            </w:pPr>
            <w:r>
              <w:t>3.</w:t>
            </w:r>
          </w:p>
        </w:tc>
        <w:tc>
          <w:tcPr>
            <w:tcW w:w="1985" w:type="dxa"/>
            <w:noWrap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ООО «Шурыгино»</w:t>
            </w:r>
          </w:p>
        </w:tc>
        <w:tc>
          <w:tcPr>
            <w:tcW w:w="1099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0,018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50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46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50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46</w:t>
            </w:r>
          </w:p>
        </w:tc>
        <w:tc>
          <w:tcPr>
            <w:tcW w:w="760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0,454</w:t>
            </w:r>
          </w:p>
        </w:tc>
        <w:tc>
          <w:tcPr>
            <w:tcW w:w="942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0,454</w:t>
            </w:r>
          </w:p>
        </w:tc>
        <w:tc>
          <w:tcPr>
            <w:tcW w:w="1065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нет</w:t>
            </w:r>
          </w:p>
        </w:tc>
        <w:tc>
          <w:tcPr>
            <w:tcW w:w="1353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нет</w:t>
            </w:r>
          </w:p>
        </w:tc>
      </w:tr>
      <w:tr w:rsidR="002725FC" w:rsidRPr="00460437" w:rsidTr="003D3774">
        <w:trPr>
          <w:trHeight w:val="282"/>
        </w:trPr>
        <w:tc>
          <w:tcPr>
            <w:tcW w:w="540" w:type="dxa"/>
          </w:tcPr>
          <w:p w:rsidR="002725FC" w:rsidRPr="00460437" w:rsidRDefault="002725FC" w:rsidP="002725FC">
            <w:pPr>
              <w:ind w:firstLine="0"/>
            </w:pPr>
            <w:r>
              <w:t>4.</w:t>
            </w:r>
          </w:p>
        </w:tc>
        <w:tc>
          <w:tcPr>
            <w:tcW w:w="1985" w:type="dxa"/>
            <w:noWrap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ИП Герш</w:t>
            </w:r>
          </w:p>
        </w:tc>
        <w:tc>
          <w:tcPr>
            <w:tcW w:w="1099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0,018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50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46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50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46</w:t>
            </w:r>
          </w:p>
        </w:tc>
        <w:tc>
          <w:tcPr>
            <w:tcW w:w="760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0,144</w:t>
            </w:r>
          </w:p>
        </w:tc>
        <w:tc>
          <w:tcPr>
            <w:tcW w:w="942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0,144</w:t>
            </w:r>
          </w:p>
        </w:tc>
        <w:tc>
          <w:tcPr>
            <w:tcW w:w="1065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нет</w:t>
            </w:r>
          </w:p>
        </w:tc>
        <w:tc>
          <w:tcPr>
            <w:tcW w:w="1353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нет</w:t>
            </w:r>
          </w:p>
        </w:tc>
      </w:tr>
      <w:tr w:rsidR="002725FC" w:rsidRPr="00460437" w:rsidTr="003D3774">
        <w:trPr>
          <w:trHeight w:val="282"/>
        </w:trPr>
        <w:tc>
          <w:tcPr>
            <w:tcW w:w="540" w:type="dxa"/>
          </w:tcPr>
          <w:p w:rsidR="002725FC" w:rsidRPr="00460437" w:rsidRDefault="002725FC" w:rsidP="002725FC">
            <w:pPr>
              <w:ind w:firstLine="0"/>
            </w:pPr>
            <w:r>
              <w:t>5.</w:t>
            </w:r>
          </w:p>
        </w:tc>
        <w:tc>
          <w:tcPr>
            <w:tcW w:w="1985" w:type="dxa"/>
            <w:noWrap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Почта</w:t>
            </w:r>
          </w:p>
        </w:tc>
        <w:tc>
          <w:tcPr>
            <w:tcW w:w="1099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0,003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50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46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50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46</w:t>
            </w:r>
          </w:p>
        </w:tc>
        <w:tc>
          <w:tcPr>
            <w:tcW w:w="760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-</w:t>
            </w:r>
          </w:p>
        </w:tc>
        <w:tc>
          <w:tcPr>
            <w:tcW w:w="942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-</w:t>
            </w:r>
          </w:p>
        </w:tc>
        <w:tc>
          <w:tcPr>
            <w:tcW w:w="1065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нет</w:t>
            </w:r>
          </w:p>
        </w:tc>
        <w:tc>
          <w:tcPr>
            <w:tcW w:w="1353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нет</w:t>
            </w:r>
          </w:p>
        </w:tc>
      </w:tr>
      <w:tr w:rsidR="002725FC" w:rsidRPr="00460437" w:rsidTr="003D3774">
        <w:trPr>
          <w:trHeight w:val="282"/>
        </w:trPr>
        <w:tc>
          <w:tcPr>
            <w:tcW w:w="540" w:type="dxa"/>
          </w:tcPr>
          <w:p w:rsidR="002725FC" w:rsidRPr="00460437" w:rsidRDefault="002725FC" w:rsidP="002725FC">
            <w:pPr>
              <w:ind w:firstLine="0"/>
            </w:pPr>
            <w:r>
              <w:t>6.</w:t>
            </w:r>
          </w:p>
        </w:tc>
        <w:tc>
          <w:tcPr>
            <w:tcW w:w="1985" w:type="dxa"/>
            <w:noWrap/>
          </w:tcPr>
          <w:p w:rsidR="002725FC" w:rsidRPr="002725FC" w:rsidRDefault="002725FC" w:rsidP="002725FC">
            <w:pPr>
              <w:ind w:firstLine="0"/>
              <w:jc w:val="center"/>
            </w:pPr>
            <w:proofErr w:type="spellStart"/>
            <w:r w:rsidRPr="002725FC">
              <w:t>Шурыгинский</w:t>
            </w:r>
            <w:proofErr w:type="spellEnd"/>
            <w:r w:rsidRPr="002725FC">
              <w:t xml:space="preserve">  СДК</w:t>
            </w:r>
          </w:p>
        </w:tc>
        <w:tc>
          <w:tcPr>
            <w:tcW w:w="1099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0,111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50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46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50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46</w:t>
            </w:r>
          </w:p>
        </w:tc>
        <w:tc>
          <w:tcPr>
            <w:tcW w:w="760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0,120</w:t>
            </w:r>
          </w:p>
        </w:tc>
        <w:tc>
          <w:tcPr>
            <w:tcW w:w="942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0,120</w:t>
            </w:r>
          </w:p>
        </w:tc>
        <w:tc>
          <w:tcPr>
            <w:tcW w:w="1065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нет</w:t>
            </w:r>
          </w:p>
        </w:tc>
        <w:tc>
          <w:tcPr>
            <w:tcW w:w="1353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нет</w:t>
            </w:r>
          </w:p>
        </w:tc>
      </w:tr>
      <w:tr w:rsidR="002725FC" w:rsidRPr="00460437" w:rsidTr="003D3774">
        <w:trPr>
          <w:trHeight w:val="282"/>
        </w:trPr>
        <w:tc>
          <w:tcPr>
            <w:tcW w:w="540" w:type="dxa"/>
          </w:tcPr>
          <w:p w:rsidR="002725FC" w:rsidRPr="00460437" w:rsidRDefault="002725FC" w:rsidP="002725FC">
            <w:pPr>
              <w:ind w:firstLine="0"/>
            </w:pPr>
            <w:r>
              <w:t>7.</w:t>
            </w:r>
          </w:p>
        </w:tc>
        <w:tc>
          <w:tcPr>
            <w:tcW w:w="1985" w:type="dxa"/>
            <w:noWrap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Школа</w:t>
            </w:r>
          </w:p>
        </w:tc>
        <w:tc>
          <w:tcPr>
            <w:tcW w:w="1099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0,24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50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48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50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48</w:t>
            </w:r>
          </w:p>
        </w:tc>
        <w:tc>
          <w:tcPr>
            <w:tcW w:w="760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1,368</w:t>
            </w:r>
          </w:p>
        </w:tc>
        <w:tc>
          <w:tcPr>
            <w:tcW w:w="942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1,368</w:t>
            </w:r>
          </w:p>
        </w:tc>
        <w:tc>
          <w:tcPr>
            <w:tcW w:w="1065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нет</w:t>
            </w:r>
          </w:p>
        </w:tc>
        <w:tc>
          <w:tcPr>
            <w:tcW w:w="1353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нет</w:t>
            </w:r>
          </w:p>
        </w:tc>
      </w:tr>
      <w:tr w:rsidR="002725FC" w:rsidRPr="00460437" w:rsidTr="003D3774">
        <w:trPr>
          <w:trHeight w:val="282"/>
        </w:trPr>
        <w:tc>
          <w:tcPr>
            <w:tcW w:w="540" w:type="dxa"/>
          </w:tcPr>
          <w:p w:rsidR="002725FC" w:rsidRPr="00460437" w:rsidRDefault="002725FC" w:rsidP="002725FC">
            <w:pPr>
              <w:ind w:firstLine="0"/>
            </w:pPr>
            <w:r>
              <w:t>8.</w:t>
            </w:r>
          </w:p>
        </w:tc>
        <w:tc>
          <w:tcPr>
            <w:tcW w:w="1985" w:type="dxa"/>
            <w:noWrap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Детский сад</w:t>
            </w:r>
          </w:p>
        </w:tc>
        <w:tc>
          <w:tcPr>
            <w:tcW w:w="1099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0,061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50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48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50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48</w:t>
            </w:r>
          </w:p>
        </w:tc>
        <w:tc>
          <w:tcPr>
            <w:tcW w:w="760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1,344</w:t>
            </w:r>
          </w:p>
        </w:tc>
        <w:tc>
          <w:tcPr>
            <w:tcW w:w="942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1,344</w:t>
            </w:r>
          </w:p>
        </w:tc>
        <w:tc>
          <w:tcPr>
            <w:tcW w:w="1065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нет</w:t>
            </w:r>
          </w:p>
        </w:tc>
        <w:tc>
          <w:tcPr>
            <w:tcW w:w="1353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нет</w:t>
            </w:r>
          </w:p>
        </w:tc>
      </w:tr>
      <w:tr w:rsidR="002725FC" w:rsidRPr="00460437" w:rsidTr="003D3774">
        <w:trPr>
          <w:trHeight w:val="86"/>
        </w:trPr>
        <w:tc>
          <w:tcPr>
            <w:tcW w:w="540" w:type="dxa"/>
          </w:tcPr>
          <w:p w:rsidR="002725FC" w:rsidRPr="00460437" w:rsidRDefault="002725FC" w:rsidP="002725FC">
            <w:pPr>
              <w:ind w:firstLine="0"/>
            </w:pPr>
            <w:r>
              <w:t>9.</w:t>
            </w:r>
          </w:p>
        </w:tc>
        <w:tc>
          <w:tcPr>
            <w:tcW w:w="1985" w:type="dxa"/>
            <w:noWrap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Котельная</w:t>
            </w:r>
          </w:p>
        </w:tc>
        <w:tc>
          <w:tcPr>
            <w:tcW w:w="1099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0,57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55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48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55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48</w:t>
            </w:r>
          </w:p>
        </w:tc>
        <w:tc>
          <w:tcPr>
            <w:tcW w:w="760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0,763</w:t>
            </w:r>
          </w:p>
        </w:tc>
        <w:tc>
          <w:tcPr>
            <w:tcW w:w="942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0,763</w:t>
            </w:r>
          </w:p>
        </w:tc>
        <w:tc>
          <w:tcPr>
            <w:tcW w:w="1065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нет</w:t>
            </w:r>
          </w:p>
        </w:tc>
        <w:tc>
          <w:tcPr>
            <w:tcW w:w="1353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нет</w:t>
            </w:r>
          </w:p>
        </w:tc>
      </w:tr>
      <w:tr w:rsidR="002725FC" w:rsidRPr="00460437" w:rsidTr="003D3774">
        <w:trPr>
          <w:trHeight w:val="282"/>
        </w:trPr>
        <w:tc>
          <w:tcPr>
            <w:tcW w:w="540" w:type="dxa"/>
          </w:tcPr>
          <w:p w:rsidR="002725FC" w:rsidRDefault="002725FC" w:rsidP="002725FC">
            <w:pPr>
              <w:ind w:firstLine="0"/>
            </w:pPr>
            <w:r>
              <w:t>10</w:t>
            </w:r>
          </w:p>
        </w:tc>
        <w:tc>
          <w:tcPr>
            <w:tcW w:w="1985" w:type="dxa"/>
            <w:noWrap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Церковь</w:t>
            </w:r>
          </w:p>
        </w:tc>
        <w:tc>
          <w:tcPr>
            <w:tcW w:w="1099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0,012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50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46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50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46</w:t>
            </w:r>
          </w:p>
        </w:tc>
        <w:tc>
          <w:tcPr>
            <w:tcW w:w="760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0,080</w:t>
            </w:r>
          </w:p>
        </w:tc>
        <w:tc>
          <w:tcPr>
            <w:tcW w:w="942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0,080</w:t>
            </w:r>
          </w:p>
        </w:tc>
        <w:tc>
          <w:tcPr>
            <w:tcW w:w="1065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нет</w:t>
            </w:r>
          </w:p>
        </w:tc>
        <w:tc>
          <w:tcPr>
            <w:tcW w:w="1353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нет</w:t>
            </w:r>
          </w:p>
        </w:tc>
      </w:tr>
      <w:tr w:rsidR="002725FC" w:rsidRPr="00460437" w:rsidTr="003D3774">
        <w:trPr>
          <w:trHeight w:val="282"/>
        </w:trPr>
        <w:tc>
          <w:tcPr>
            <w:tcW w:w="540" w:type="dxa"/>
          </w:tcPr>
          <w:p w:rsidR="002725FC" w:rsidRDefault="002725FC" w:rsidP="002725FC">
            <w:pPr>
              <w:ind w:firstLine="0"/>
            </w:pPr>
            <w:r>
              <w:t>11</w:t>
            </w:r>
          </w:p>
        </w:tc>
        <w:tc>
          <w:tcPr>
            <w:tcW w:w="1985" w:type="dxa"/>
            <w:noWrap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Сбербанк</w:t>
            </w:r>
          </w:p>
        </w:tc>
        <w:tc>
          <w:tcPr>
            <w:tcW w:w="1099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0,016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50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46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50</w:t>
            </w:r>
          </w:p>
        </w:tc>
        <w:tc>
          <w:tcPr>
            <w:tcW w:w="603" w:type="dxa"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46</w:t>
            </w:r>
          </w:p>
        </w:tc>
        <w:tc>
          <w:tcPr>
            <w:tcW w:w="760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0,060</w:t>
            </w:r>
          </w:p>
        </w:tc>
        <w:tc>
          <w:tcPr>
            <w:tcW w:w="942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0,060</w:t>
            </w:r>
          </w:p>
        </w:tc>
        <w:tc>
          <w:tcPr>
            <w:tcW w:w="1065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нет</w:t>
            </w:r>
          </w:p>
        </w:tc>
        <w:tc>
          <w:tcPr>
            <w:tcW w:w="1353" w:type="dxa"/>
            <w:noWrap/>
            <w:vAlign w:val="center"/>
          </w:tcPr>
          <w:p w:rsidR="002725FC" w:rsidRPr="002725FC" w:rsidRDefault="002725FC" w:rsidP="002725FC">
            <w:pPr>
              <w:ind w:firstLine="0"/>
              <w:jc w:val="center"/>
            </w:pPr>
            <w:r w:rsidRPr="002725FC">
              <w:t>нет</w:t>
            </w:r>
          </w:p>
        </w:tc>
      </w:tr>
    </w:tbl>
    <w:p w:rsidR="002725FC" w:rsidRDefault="002725FC" w:rsidP="00C538B0">
      <w:pPr>
        <w:ind w:firstLine="0"/>
        <w:jc w:val="center"/>
      </w:pPr>
    </w:p>
    <w:p w:rsidR="00C538B0" w:rsidRDefault="00C538B0" w:rsidP="003D3774">
      <w:pPr>
        <w:ind w:firstLine="708"/>
      </w:pPr>
      <w:r>
        <w:t>Расчет расхода сетевой воды.</w:t>
      </w:r>
    </w:p>
    <w:p w:rsidR="00C538B0" w:rsidRDefault="00C538B0" w:rsidP="00C538B0">
      <w:pPr>
        <w:ind w:firstLine="0"/>
        <w:jc w:val="center"/>
      </w:pPr>
      <w:r>
        <w:t xml:space="preserve">          </w:t>
      </w:r>
    </w:p>
    <w:p w:rsidR="00C538B0" w:rsidRDefault="00C538B0" w:rsidP="00C538B0">
      <w:pPr>
        <w:ind w:firstLine="0"/>
        <w:jc w:val="center"/>
      </w:pPr>
      <w:r>
        <w:t xml:space="preserve"> Q = G*</w:t>
      </w:r>
      <w:proofErr w:type="spellStart"/>
      <w:proofErr w:type="gramStart"/>
      <w:r>
        <w:t>C</w:t>
      </w:r>
      <w:proofErr w:type="gramEnd"/>
      <w:r>
        <w:t>в</w:t>
      </w:r>
      <w:proofErr w:type="spellEnd"/>
      <w:r>
        <w:t>*(</w:t>
      </w:r>
      <w:proofErr w:type="spellStart"/>
      <w:r>
        <w:t>Твх-Твых</w:t>
      </w:r>
      <w:proofErr w:type="spellEnd"/>
      <w:r>
        <w:t>) = G*</w:t>
      </w:r>
      <w:proofErr w:type="spellStart"/>
      <w:r>
        <w:t>Cв</w:t>
      </w:r>
      <w:proofErr w:type="spellEnd"/>
      <w:r>
        <w:t>*(Т1-Т2)</w:t>
      </w:r>
    </w:p>
    <w:p w:rsidR="00C538B0" w:rsidRDefault="00C538B0" w:rsidP="00C538B0">
      <w:pPr>
        <w:ind w:firstLine="0"/>
        <w:jc w:val="center"/>
      </w:pPr>
    </w:p>
    <w:p w:rsidR="00C538B0" w:rsidRDefault="00C538B0" w:rsidP="00C538B0">
      <w:pPr>
        <w:ind w:firstLine="0"/>
      </w:pPr>
      <w:r>
        <w:t xml:space="preserve"> где: Q -  отопительная тепловая нагрузка,</w:t>
      </w:r>
      <w:r w:rsidRPr="00BC2FEF">
        <w:t xml:space="preserve"> </w:t>
      </w:r>
      <w:r>
        <w:t>Гкал/ч</w:t>
      </w:r>
      <w:proofErr w:type="gramStart"/>
      <w:r>
        <w:t xml:space="preserve"> ;</w:t>
      </w:r>
      <w:proofErr w:type="gramEnd"/>
      <w:r>
        <w:t xml:space="preserve"> </w:t>
      </w:r>
      <w:proofErr w:type="spellStart"/>
      <w:r>
        <w:t>Cв</w:t>
      </w:r>
      <w:proofErr w:type="spellEnd"/>
      <w:r>
        <w:t xml:space="preserve"> = 4,19 кДж/(кг*С) = 1 ккал/(кг*С) – массовая теплоемкость воды; Т1 – температура сетевой  воды в подающем  трубопроводе тепловой сети, С; Т2 – температура сетевой  воды в обратном  трубопроводе тепловой сети, С; G – расход воды (греющего теплоносителя), кг/ч, т/ч.</w:t>
      </w:r>
    </w:p>
    <w:p w:rsidR="00C538B0" w:rsidRDefault="00C538B0" w:rsidP="00C538B0">
      <w:pPr>
        <w:ind w:firstLine="708"/>
      </w:pPr>
      <w:r>
        <w:t>И  тогда  расход  воды  из предыдущей формулы  выражается следующим образом:</w:t>
      </w:r>
    </w:p>
    <w:p w:rsidR="00C538B0" w:rsidRDefault="00C538B0" w:rsidP="00C538B0">
      <w:pPr>
        <w:ind w:firstLine="0"/>
        <w:jc w:val="center"/>
      </w:pPr>
    </w:p>
    <w:p w:rsidR="00C538B0" w:rsidRDefault="00C538B0" w:rsidP="00C538B0">
      <w:pPr>
        <w:ind w:firstLine="0"/>
        <w:jc w:val="center"/>
      </w:pPr>
      <w:r>
        <w:t xml:space="preserve">            G = Q*10^</w:t>
      </w:r>
      <w:r w:rsidR="00FA00E7">
        <w:t>3</w:t>
      </w:r>
      <w:r>
        <w:t xml:space="preserve"> / [</w:t>
      </w:r>
      <w:proofErr w:type="spellStart"/>
      <w:r>
        <w:t>Cв</w:t>
      </w:r>
      <w:proofErr w:type="spellEnd"/>
      <w:r>
        <w:t>*(Т1-Т2)]=</w:t>
      </w:r>
      <w:r w:rsidRPr="005B35ED">
        <w:t xml:space="preserve"> </w:t>
      </w:r>
      <w:r w:rsidR="001E497E">
        <w:t>0,56</w:t>
      </w:r>
      <w:r>
        <w:t>*10^</w:t>
      </w:r>
      <w:r w:rsidR="00FA00E7">
        <w:t>3</w:t>
      </w:r>
      <w:r>
        <w:t xml:space="preserve"> / [1*(</w:t>
      </w:r>
      <w:r w:rsidR="00C044F1">
        <w:t>9</w:t>
      </w:r>
      <w:r w:rsidR="001E497E">
        <w:t>5</w:t>
      </w:r>
      <w:r>
        <w:t>-</w:t>
      </w:r>
      <w:r w:rsidR="001E497E">
        <w:t>70</w:t>
      </w:r>
      <w:r>
        <w:t>)</w:t>
      </w:r>
      <w:proofErr w:type="gramStart"/>
      <w:r w:rsidRPr="00E3254C">
        <w:t xml:space="preserve"> </w:t>
      </w:r>
      <w:r>
        <w:t>]</w:t>
      </w:r>
      <w:proofErr w:type="gramEnd"/>
      <w:r>
        <w:t>=</w:t>
      </w:r>
      <w:r w:rsidR="00C044F1">
        <w:t>2</w:t>
      </w:r>
      <w:r w:rsidR="001E497E">
        <w:t>2,4</w:t>
      </w:r>
      <w:r>
        <w:t xml:space="preserve"> т/ч</w:t>
      </w:r>
    </w:p>
    <w:p w:rsidR="00C538B0" w:rsidRDefault="00C538B0" w:rsidP="00C538B0">
      <w:pPr>
        <w:ind w:firstLine="0"/>
      </w:pPr>
      <w:r>
        <w:t xml:space="preserve">         </w:t>
      </w:r>
    </w:p>
    <w:p w:rsidR="00C044F1" w:rsidRDefault="00C044F1" w:rsidP="00C538B0"/>
    <w:p w:rsidR="00C538B0" w:rsidRPr="00114D24" w:rsidRDefault="00C538B0" w:rsidP="00C538B0">
      <w:r>
        <w:t xml:space="preserve">Таблица </w:t>
      </w:r>
      <w:r w:rsidR="003D3774">
        <w:t>7</w:t>
      </w:r>
      <w:r>
        <w:t xml:space="preserve"> </w:t>
      </w:r>
      <w:r w:rsidR="00380F59">
        <w:t>-</w:t>
      </w:r>
      <w:r>
        <w:t xml:space="preserve"> Тепловой баланс котельной</w:t>
      </w:r>
    </w:p>
    <w:tbl>
      <w:tblPr>
        <w:tblStyle w:val="af5"/>
        <w:tblW w:w="0" w:type="auto"/>
        <w:jc w:val="center"/>
        <w:tblLook w:val="04A0"/>
      </w:tblPr>
      <w:tblGrid>
        <w:gridCol w:w="5211"/>
        <w:gridCol w:w="1418"/>
        <w:gridCol w:w="1843"/>
      </w:tblGrid>
      <w:tr w:rsidR="00C538B0" w:rsidTr="00460301">
        <w:trPr>
          <w:jc w:val="center"/>
        </w:trPr>
        <w:tc>
          <w:tcPr>
            <w:tcW w:w="5211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Установленная тепловая мощность котельной</w:t>
            </w:r>
          </w:p>
        </w:tc>
        <w:tc>
          <w:tcPr>
            <w:tcW w:w="1418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Гкал/час</w:t>
            </w:r>
          </w:p>
        </w:tc>
        <w:tc>
          <w:tcPr>
            <w:tcW w:w="1843" w:type="dxa"/>
          </w:tcPr>
          <w:p w:rsidR="00C538B0" w:rsidRDefault="00141D39" w:rsidP="00FB466E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1,4</w:t>
            </w:r>
          </w:p>
        </w:tc>
      </w:tr>
      <w:tr w:rsidR="00C538B0" w:rsidTr="00460301">
        <w:trPr>
          <w:jc w:val="center"/>
        </w:trPr>
        <w:tc>
          <w:tcPr>
            <w:tcW w:w="5211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Располагаемая тепловая мощность котельной (годовая)</w:t>
            </w:r>
          </w:p>
        </w:tc>
        <w:tc>
          <w:tcPr>
            <w:tcW w:w="1418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Гкал/год</w:t>
            </w:r>
          </w:p>
        </w:tc>
        <w:tc>
          <w:tcPr>
            <w:tcW w:w="1843" w:type="dxa"/>
          </w:tcPr>
          <w:p w:rsidR="00C538B0" w:rsidRDefault="00141D39" w:rsidP="00FB466E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7728</w:t>
            </w:r>
          </w:p>
        </w:tc>
      </w:tr>
      <w:tr w:rsidR="00C538B0" w:rsidTr="005652AD">
        <w:trPr>
          <w:trHeight w:val="271"/>
          <w:jc w:val="center"/>
        </w:trPr>
        <w:tc>
          <w:tcPr>
            <w:tcW w:w="5211" w:type="dxa"/>
          </w:tcPr>
          <w:p w:rsidR="005652AD" w:rsidRDefault="00C538B0" w:rsidP="005652A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Расчетная тепловая нагрузка потребителей</w:t>
            </w:r>
          </w:p>
        </w:tc>
        <w:tc>
          <w:tcPr>
            <w:tcW w:w="1418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Гкал/час</w:t>
            </w:r>
          </w:p>
        </w:tc>
        <w:tc>
          <w:tcPr>
            <w:tcW w:w="1843" w:type="dxa"/>
          </w:tcPr>
          <w:p w:rsidR="00C538B0" w:rsidRPr="00BE65B8" w:rsidRDefault="00C044F1" w:rsidP="00196A36">
            <w:pPr>
              <w:ind w:firstLine="0"/>
              <w:jc w:val="center"/>
            </w:pPr>
            <w:r>
              <w:t>0,</w:t>
            </w:r>
            <w:r w:rsidR="00196A36">
              <w:t>62</w:t>
            </w:r>
          </w:p>
        </w:tc>
      </w:tr>
      <w:tr w:rsidR="005652AD" w:rsidTr="00460301">
        <w:trPr>
          <w:trHeight w:val="272"/>
          <w:jc w:val="center"/>
        </w:trPr>
        <w:tc>
          <w:tcPr>
            <w:tcW w:w="5211" w:type="dxa"/>
          </w:tcPr>
          <w:p w:rsidR="005652AD" w:rsidRDefault="005652AD" w:rsidP="005652AD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Средняя производительность котельной </w:t>
            </w:r>
          </w:p>
        </w:tc>
        <w:tc>
          <w:tcPr>
            <w:tcW w:w="1418" w:type="dxa"/>
          </w:tcPr>
          <w:p w:rsidR="005652AD" w:rsidRDefault="005652AD" w:rsidP="005652AD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Гкал/час</w:t>
            </w:r>
          </w:p>
        </w:tc>
        <w:tc>
          <w:tcPr>
            <w:tcW w:w="1843" w:type="dxa"/>
          </w:tcPr>
          <w:p w:rsidR="005652AD" w:rsidRDefault="008E4717" w:rsidP="00FB466E">
            <w:pPr>
              <w:ind w:firstLine="0"/>
              <w:jc w:val="center"/>
            </w:pPr>
            <w:r>
              <w:rPr>
                <w:szCs w:val="24"/>
              </w:rPr>
              <w:t>0,27</w:t>
            </w:r>
          </w:p>
        </w:tc>
      </w:tr>
      <w:tr w:rsidR="00C538B0" w:rsidTr="00460301">
        <w:trPr>
          <w:jc w:val="center"/>
        </w:trPr>
        <w:tc>
          <w:tcPr>
            <w:tcW w:w="5211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Выработка тепловой энергии </w:t>
            </w:r>
          </w:p>
        </w:tc>
        <w:tc>
          <w:tcPr>
            <w:tcW w:w="1418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Гкал/год</w:t>
            </w:r>
          </w:p>
        </w:tc>
        <w:tc>
          <w:tcPr>
            <w:tcW w:w="1843" w:type="dxa"/>
          </w:tcPr>
          <w:p w:rsidR="00C538B0" w:rsidRDefault="008E4717" w:rsidP="00141D39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150</w:t>
            </w:r>
            <w:r w:rsidR="00141D39">
              <w:rPr>
                <w:color w:val="000000" w:themeColor="text1"/>
              </w:rPr>
              <w:t>9</w:t>
            </w:r>
            <w:r>
              <w:rPr>
                <w:color w:val="000000" w:themeColor="text1"/>
              </w:rPr>
              <w:t>,</w:t>
            </w:r>
            <w:r w:rsidR="00141D39">
              <w:rPr>
                <w:color w:val="000000" w:themeColor="text1"/>
              </w:rPr>
              <w:t>93</w:t>
            </w:r>
          </w:p>
        </w:tc>
      </w:tr>
      <w:tr w:rsidR="00C538B0" w:rsidTr="00460301">
        <w:trPr>
          <w:trHeight w:val="285"/>
          <w:jc w:val="center"/>
        </w:trPr>
        <w:tc>
          <w:tcPr>
            <w:tcW w:w="5211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Годовой расход топлива</w:t>
            </w:r>
          </w:p>
        </w:tc>
        <w:tc>
          <w:tcPr>
            <w:tcW w:w="1418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т/ год</w:t>
            </w:r>
          </w:p>
        </w:tc>
        <w:tc>
          <w:tcPr>
            <w:tcW w:w="1843" w:type="dxa"/>
          </w:tcPr>
          <w:p w:rsidR="00C538B0" w:rsidRDefault="008E4717" w:rsidP="00141D39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141D39">
              <w:rPr>
                <w:color w:val="000000" w:themeColor="text1"/>
              </w:rPr>
              <w:t>20</w:t>
            </w:r>
          </w:p>
        </w:tc>
      </w:tr>
      <w:tr w:rsidR="00C538B0" w:rsidTr="00460301">
        <w:trPr>
          <w:trHeight w:val="252"/>
          <w:jc w:val="center"/>
        </w:trPr>
        <w:tc>
          <w:tcPr>
            <w:tcW w:w="5211" w:type="dxa"/>
            <w:vAlign w:val="bottom"/>
          </w:tcPr>
          <w:p w:rsidR="00C538B0" w:rsidRDefault="00C538B0" w:rsidP="00460301">
            <w:pPr>
              <w:ind w:firstLine="0"/>
              <w:rPr>
                <w:color w:val="000000"/>
                <w:szCs w:val="24"/>
              </w:rPr>
            </w:pPr>
            <w:r>
              <w:rPr>
                <w:szCs w:val="24"/>
              </w:rPr>
              <w:t>П</w:t>
            </w:r>
            <w:r>
              <w:rPr>
                <w:spacing w:val="-4"/>
                <w:szCs w:val="24"/>
              </w:rPr>
              <w:t>о</w:t>
            </w:r>
            <w:r>
              <w:rPr>
                <w:spacing w:val="-1"/>
                <w:szCs w:val="24"/>
              </w:rPr>
              <w:t>т</w:t>
            </w:r>
            <w:r>
              <w:rPr>
                <w:szCs w:val="24"/>
              </w:rPr>
              <w:t xml:space="preserve">ери </w:t>
            </w:r>
            <w:r>
              <w:rPr>
                <w:spacing w:val="-1"/>
                <w:szCs w:val="24"/>
              </w:rPr>
              <w:t>т</w:t>
            </w:r>
            <w:r>
              <w:rPr>
                <w:szCs w:val="24"/>
              </w:rPr>
              <w:t>е</w:t>
            </w:r>
            <w:r>
              <w:rPr>
                <w:spacing w:val="-1"/>
                <w:szCs w:val="24"/>
              </w:rPr>
              <w:t>п</w:t>
            </w:r>
            <w:r>
              <w:rPr>
                <w:szCs w:val="24"/>
              </w:rPr>
              <w:t>ло</w:t>
            </w:r>
            <w:r>
              <w:rPr>
                <w:spacing w:val="-1"/>
                <w:szCs w:val="24"/>
              </w:rPr>
              <w:t>в</w:t>
            </w:r>
            <w:r>
              <w:rPr>
                <w:szCs w:val="24"/>
              </w:rPr>
              <w:t xml:space="preserve">ой </w:t>
            </w:r>
            <w:r>
              <w:rPr>
                <w:spacing w:val="-1"/>
                <w:szCs w:val="24"/>
              </w:rPr>
              <w:t>эн</w:t>
            </w:r>
            <w:r>
              <w:rPr>
                <w:szCs w:val="24"/>
              </w:rPr>
              <w:t>ер</w:t>
            </w:r>
            <w:r>
              <w:rPr>
                <w:spacing w:val="1"/>
                <w:szCs w:val="24"/>
              </w:rPr>
              <w:t>г</w:t>
            </w:r>
            <w:r>
              <w:rPr>
                <w:spacing w:val="-1"/>
                <w:szCs w:val="24"/>
              </w:rPr>
              <w:t>и</w:t>
            </w:r>
            <w:r>
              <w:rPr>
                <w:szCs w:val="24"/>
              </w:rPr>
              <w:t xml:space="preserve">и в </w:t>
            </w:r>
            <w:r>
              <w:rPr>
                <w:spacing w:val="-1"/>
                <w:szCs w:val="24"/>
              </w:rPr>
              <w:t>т</w:t>
            </w:r>
            <w:r>
              <w:rPr>
                <w:spacing w:val="1"/>
                <w:szCs w:val="24"/>
              </w:rPr>
              <w:t>е</w:t>
            </w:r>
            <w:r>
              <w:rPr>
                <w:spacing w:val="-1"/>
                <w:szCs w:val="24"/>
              </w:rPr>
              <w:t>п</w:t>
            </w:r>
            <w:r>
              <w:rPr>
                <w:szCs w:val="24"/>
              </w:rPr>
              <w:t>ло</w:t>
            </w:r>
            <w:r>
              <w:rPr>
                <w:spacing w:val="-1"/>
                <w:szCs w:val="24"/>
              </w:rPr>
              <w:t>в</w:t>
            </w:r>
            <w:r>
              <w:rPr>
                <w:spacing w:val="1"/>
                <w:szCs w:val="24"/>
              </w:rPr>
              <w:t>ы</w:t>
            </w:r>
            <w:r>
              <w:rPr>
                <w:szCs w:val="24"/>
              </w:rPr>
              <w:t xml:space="preserve">х </w:t>
            </w:r>
            <w:r>
              <w:rPr>
                <w:spacing w:val="3"/>
                <w:szCs w:val="24"/>
              </w:rPr>
              <w:t>с</w:t>
            </w:r>
            <w:r>
              <w:rPr>
                <w:szCs w:val="24"/>
              </w:rPr>
              <w:t>е</w:t>
            </w:r>
            <w:r>
              <w:rPr>
                <w:spacing w:val="-3"/>
                <w:szCs w:val="24"/>
              </w:rPr>
              <w:t>т</w:t>
            </w:r>
            <w:r>
              <w:rPr>
                <w:szCs w:val="24"/>
              </w:rPr>
              <w:t xml:space="preserve">ях </w:t>
            </w:r>
            <w:r>
              <w:rPr>
                <w:spacing w:val="-2"/>
                <w:szCs w:val="24"/>
              </w:rPr>
              <w:t>о</w:t>
            </w:r>
            <w:r>
              <w:rPr>
                <w:szCs w:val="24"/>
              </w:rPr>
              <w:t>т</w:t>
            </w:r>
            <w:r>
              <w:rPr>
                <w:spacing w:val="-1"/>
                <w:szCs w:val="24"/>
              </w:rPr>
              <w:t xml:space="preserve"> и</w:t>
            </w:r>
            <w:r>
              <w:rPr>
                <w:spacing w:val="1"/>
                <w:szCs w:val="24"/>
              </w:rPr>
              <w:t>с</w:t>
            </w:r>
            <w:r>
              <w:rPr>
                <w:spacing w:val="-5"/>
                <w:szCs w:val="24"/>
              </w:rPr>
              <w:t>т</w:t>
            </w:r>
            <w:r>
              <w:rPr>
                <w:spacing w:val="-6"/>
                <w:szCs w:val="24"/>
              </w:rPr>
              <w:t>о</w:t>
            </w:r>
            <w:r>
              <w:rPr>
                <w:spacing w:val="-1"/>
                <w:szCs w:val="24"/>
              </w:rPr>
              <w:t>ч</w:t>
            </w:r>
            <w:r>
              <w:rPr>
                <w:spacing w:val="1"/>
                <w:szCs w:val="24"/>
              </w:rPr>
              <w:t>н</w:t>
            </w:r>
            <w:r>
              <w:rPr>
                <w:spacing w:val="-1"/>
                <w:szCs w:val="24"/>
              </w:rPr>
              <w:t>и</w:t>
            </w:r>
            <w:r>
              <w:rPr>
                <w:spacing w:val="-5"/>
                <w:szCs w:val="24"/>
              </w:rPr>
              <w:t>к</w:t>
            </w:r>
            <w:r>
              <w:rPr>
                <w:szCs w:val="24"/>
              </w:rPr>
              <w:t>а</w:t>
            </w:r>
          </w:p>
        </w:tc>
        <w:tc>
          <w:tcPr>
            <w:tcW w:w="1418" w:type="dxa"/>
          </w:tcPr>
          <w:p w:rsidR="00C538B0" w:rsidRPr="00BE65B8" w:rsidRDefault="00C538B0" w:rsidP="00460301">
            <w:pPr>
              <w:ind w:firstLine="0"/>
              <w:rPr>
                <w:noProof/>
              </w:rPr>
            </w:pPr>
            <w:r>
              <w:rPr>
                <w:color w:val="000000" w:themeColor="text1"/>
              </w:rPr>
              <w:t>Гкал/</w:t>
            </w:r>
            <w:r w:rsidR="00C044F1">
              <w:rPr>
                <w:color w:val="000000" w:themeColor="text1"/>
              </w:rPr>
              <w:t>час</w:t>
            </w:r>
          </w:p>
        </w:tc>
        <w:tc>
          <w:tcPr>
            <w:tcW w:w="1843" w:type="dxa"/>
          </w:tcPr>
          <w:p w:rsidR="00C538B0" w:rsidRDefault="00141D39" w:rsidP="008E4717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noProof/>
              </w:rPr>
              <w:t>0,0375</w:t>
            </w:r>
          </w:p>
        </w:tc>
      </w:tr>
      <w:tr w:rsidR="00C538B0" w:rsidTr="00460301">
        <w:trPr>
          <w:trHeight w:val="195"/>
          <w:jc w:val="center"/>
        </w:trPr>
        <w:tc>
          <w:tcPr>
            <w:tcW w:w="5211" w:type="dxa"/>
          </w:tcPr>
          <w:p w:rsidR="00C538B0" w:rsidRDefault="00C538B0" w:rsidP="008E4717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Расход теплоносителя </w:t>
            </w:r>
            <w:proofErr w:type="gramStart"/>
            <w:r>
              <w:rPr>
                <w:color w:val="000000" w:themeColor="text1"/>
              </w:rPr>
              <w:t>при</w:t>
            </w:r>
            <w:proofErr w:type="gramEnd"/>
            <w:r>
              <w:rPr>
                <w:color w:val="000000" w:themeColor="text1"/>
              </w:rPr>
              <w:t xml:space="preserve"> графики </w:t>
            </w:r>
            <w:r w:rsidR="00C044F1">
              <w:rPr>
                <w:color w:val="000000" w:themeColor="text1"/>
              </w:rPr>
              <w:t>9</w:t>
            </w:r>
            <w:r w:rsidR="008E4717">
              <w:rPr>
                <w:color w:val="000000" w:themeColor="text1"/>
              </w:rPr>
              <w:t>5</w:t>
            </w:r>
            <w:r w:rsidR="00C044F1">
              <w:rPr>
                <w:color w:val="000000" w:themeColor="text1"/>
              </w:rPr>
              <w:t xml:space="preserve"> - </w:t>
            </w:r>
            <w:r w:rsidR="008E4717">
              <w:rPr>
                <w:color w:val="000000" w:themeColor="text1"/>
              </w:rPr>
              <w:t>70</w:t>
            </w:r>
          </w:p>
        </w:tc>
        <w:tc>
          <w:tcPr>
            <w:tcW w:w="1418" w:type="dxa"/>
          </w:tcPr>
          <w:p w:rsidR="00C538B0" w:rsidRDefault="00C538B0" w:rsidP="00460301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т/час</w:t>
            </w:r>
          </w:p>
        </w:tc>
        <w:tc>
          <w:tcPr>
            <w:tcW w:w="1843" w:type="dxa"/>
          </w:tcPr>
          <w:p w:rsidR="00C538B0" w:rsidRDefault="00C044F1" w:rsidP="008E4717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8E4717">
              <w:rPr>
                <w:color w:val="000000" w:themeColor="text1"/>
              </w:rPr>
              <w:t>2,4</w:t>
            </w:r>
          </w:p>
        </w:tc>
      </w:tr>
      <w:tr w:rsidR="00C538B0" w:rsidTr="00460301">
        <w:trPr>
          <w:jc w:val="center"/>
        </w:trPr>
        <w:tc>
          <w:tcPr>
            <w:tcW w:w="5211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КПД котельной</w:t>
            </w:r>
          </w:p>
        </w:tc>
        <w:tc>
          <w:tcPr>
            <w:tcW w:w="1418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%</w:t>
            </w:r>
          </w:p>
        </w:tc>
        <w:tc>
          <w:tcPr>
            <w:tcW w:w="1843" w:type="dxa"/>
          </w:tcPr>
          <w:p w:rsidR="00C538B0" w:rsidRDefault="00247BBA" w:rsidP="00FB466E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C044F1">
              <w:rPr>
                <w:color w:val="000000" w:themeColor="text1"/>
              </w:rPr>
              <w:t>2</w:t>
            </w:r>
          </w:p>
        </w:tc>
      </w:tr>
    </w:tbl>
    <w:p w:rsidR="00C538B0" w:rsidRDefault="00C538B0" w:rsidP="00C538B0"/>
    <w:p w:rsidR="006F6712" w:rsidRDefault="00F66D96" w:rsidP="00957941">
      <w:pPr>
        <w:ind w:firstLine="426"/>
      </w:pPr>
      <w:bookmarkStart w:id="89" w:name="_Toc411808524"/>
      <w:bookmarkStart w:id="90" w:name="_Toc411810494"/>
      <w:bookmarkStart w:id="91" w:name="_Toc411810859"/>
      <w:bookmarkStart w:id="92" w:name="_Toc411811136"/>
      <w:r>
        <w:t>Анализ данных</w:t>
      </w:r>
      <w:r w:rsidR="00312D79">
        <w:t xml:space="preserve"> представленных в таблицах</w:t>
      </w:r>
      <w:r w:rsidR="003D3774">
        <w:t xml:space="preserve"> 5-7</w:t>
      </w:r>
      <w:r w:rsidR="004D216F">
        <w:t xml:space="preserve"> </w:t>
      </w:r>
      <w:r>
        <w:t>показал, что котельны</w:t>
      </w:r>
      <w:r w:rsidR="008E4717">
        <w:t>е работают в нормальном режиме</w:t>
      </w:r>
      <w:r w:rsidR="00196A36">
        <w:t xml:space="preserve"> с достаточным запасом мощности в 44%</w:t>
      </w:r>
      <w:r>
        <w:t>.</w:t>
      </w:r>
      <w:r w:rsidR="00312D79">
        <w:t xml:space="preserve"> За последние 3 года на тепловых сетях и </w:t>
      </w:r>
      <w:r w:rsidR="00247BBA">
        <w:t>оборудовании котельной произведено</w:t>
      </w:r>
      <w:r w:rsidR="00312D79">
        <w:t xml:space="preserve"> </w:t>
      </w:r>
      <w:r w:rsidR="00247BBA">
        <w:t xml:space="preserve">6 ремонтов </w:t>
      </w:r>
      <w:r w:rsidR="00312D79">
        <w:t>системы теплоснабжения. На данном этапе развития тепловой сети</w:t>
      </w:r>
      <w:r>
        <w:t xml:space="preserve"> </w:t>
      </w:r>
      <w:r w:rsidR="00957941">
        <w:t xml:space="preserve"> </w:t>
      </w:r>
      <w:r w:rsidR="00312D79">
        <w:t>д</w:t>
      </w:r>
      <w:r w:rsidR="00C9435D">
        <w:t>ефицита тепловой мощности не выявлено.</w:t>
      </w:r>
      <w:r w:rsidR="00196A36">
        <w:t xml:space="preserve"> Основная доля абонентов приходится на бюджетные и хозрасчетные </w:t>
      </w:r>
      <w:r w:rsidR="00196A36">
        <w:lastRenderedPageBreak/>
        <w:t>организации. К централизованной системе теплоснабжения подключено четыре квартиры их доли жилого фонда.</w:t>
      </w:r>
    </w:p>
    <w:p w:rsidR="001A5531" w:rsidRDefault="00665765" w:rsidP="00957941">
      <w:pPr>
        <w:ind w:firstLine="426"/>
      </w:pPr>
      <w:r>
        <w:t>Также для вновь вводимых объектов жилой</w:t>
      </w:r>
      <w:r w:rsidR="00CA3470">
        <w:t xml:space="preserve"> индивидуальной</w:t>
      </w:r>
      <w:r>
        <w:t xml:space="preserve"> застройки рекомендуется применять системы индивидуального </w:t>
      </w:r>
      <w:r w:rsidR="00CA3470">
        <w:t>теплоснабжения</w:t>
      </w:r>
      <w:r>
        <w:t xml:space="preserve">. </w:t>
      </w:r>
      <w:r w:rsidR="00957941">
        <w:t xml:space="preserve"> </w:t>
      </w:r>
      <w:r w:rsidR="00DA1FB7">
        <w:t>В связи с этим основной задачей в области теплоснабжения является поддержание существующей системы теплоснабжения. Которое включает в себя ремонт и техническое обслуживание котельного оборудования, замена участков теплотрассы с истекшим сроком эксплуатации. Рекомендуется производить модернизацию котельного оборудования на агрегаты с улучшенными техническими показателями.</w:t>
      </w:r>
    </w:p>
    <w:p w:rsidR="00BE7A42" w:rsidRDefault="00D976A1" w:rsidP="00AA54D4">
      <w:pPr>
        <w:ind w:firstLine="0"/>
      </w:pPr>
      <w:r>
        <w:tab/>
      </w:r>
    </w:p>
    <w:p w:rsidR="001A5531" w:rsidRPr="00F37B19" w:rsidRDefault="001A5531" w:rsidP="00F37B19">
      <w:pPr>
        <w:pStyle w:val="1"/>
      </w:pPr>
      <w:bookmarkStart w:id="93" w:name="_Toc411929551"/>
      <w:bookmarkStart w:id="94" w:name="_Toc419923773"/>
      <w:r w:rsidRPr="00F37B19">
        <w:t>3.2.2 Т</w:t>
      </w:r>
      <w:bookmarkEnd w:id="87"/>
      <w:bookmarkEnd w:id="88"/>
      <w:r w:rsidRPr="00F37B19">
        <w:t>емпературный график тепловой сети</w:t>
      </w:r>
      <w:bookmarkEnd w:id="89"/>
      <w:bookmarkEnd w:id="90"/>
      <w:bookmarkEnd w:id="91"/>
      <w:bookmarkEnd w:id="92"/>
      <w:bookmarkEnd w:id="93"/>
      <w:bookmarkEnd w:id="94"/>
    </w:p>
    <w:p w:rsidR="00BE4619" w:rsidRPr="00BE4619" w:rsidRDefault="00BE4619" w:rsidP="00BE4619"/>
    <w:p w:rsidR="001678DE" w:rsidRDefault="001A5531" w:rsidP="001678DE">
      <w:pPr>
        <w:rPr>
          <w:color w:val="000000" w:themeColor="text1"/>
        </w:rPr>
      </w:pPr>
      <w:r w:rsidRPr="00E85CED">
        <w:rPr>
          <w:color w:val="000000" w:themeColor="text1"/>
        </w:rPr>
        <w:t>Температуры сетевой воды, в зависимости от температуры наружного воздуха, определенные при расчете температурного графика.</w:t>
      </w:r>
    </w:p>
    <w:p w:rsidR="001678DE" w:rsidRDefault="001A5531" w:rsidP="001678DE">
      <w:pPr>
        <w:rPr>
          <w:color w:val="000000" w:themeColor="text1"/>
        </w:rPr>
      </w:pPr>
      <w:r w:rsidRPr="00E85CED">
        <w:rPr>
          <w:color w:val="000000" w:themeColor="text1"/>
        </w:rPr>
        <w:t>Температурный график тепловых сетей дает возможность поставщикам теплопередающих компаний устанавливать режим соответствия температуры передаваемого и возвратного теплоносителя среднесуточным температурным показателям окружающего воздуха.</w:t>
      </w:r>
    </w:p>
    <w:p w:rsidR="001678DE" w:rsidRDefault="001A5531" w:rsidP="001678DE">
      <w:pPr>
        <w:rPr>
          <w:color w:val="000000" w:themeColor="text1"/>
        </w:rPr>
      </w:pPr>
      <w:r w:rsidRPr="00E85CED">
        <w:rPr>
          <w:color w:val="000000" w:themeColor="text1"/>
        </w:rPr>
        <w:t>В отопительный период для каждого населенного пункта РФ разрабатывается температурный график теплоснабжения (в небольших поселениях – температурный график котельной), который обязывает тепловые станции разного уровня обеспечивать технологические условия поставки теплоносителя потребителям.</w:t>
      </w:r>
    </w:p>
    <w:p w:rsidR="001678DE" w:rsidRDefault="001A5531" w:rsidP="001678DE">
      <w:pPr>
        <w:rPr>
          <w:color w:val="000000" w:themeColor="text1"/>
        </w:rPr>
      </w:pPr>
      <w:r w:rsidRPr="00E85CED">
        <w:rPr>
          <w:rStyle w:val="aff"/>
          <w:b w:val="0"/>
          <w:color w:val="000000" w:themeColor="text1"/>
        </w:rPr>
        <w:t>Температурный график отопления</w:t>
      </w:r>
      <w:r w:rsidRPr="00E85CED">
        <w:rPr>
          <w:color w:val="000000" w:themeColor="text1"/>
        </w:rPr>
        <w:t xml:space="preserve"> - нормальный температурный график контуров отопительных сетевых трубопроводов, работающих исключительно на отопительную нагрузку и регулируемых централизованно.</w:t>
      </w:r>
    </w:p>
    <w:p w:rsidR="005B35ED" w:rsidRDefault="001A5531" w:rsidP="001678DE">
      <w:pPr>
        <w:rPr>
          <w:rStyle w:val="aff"/>
          <w:b w:val="0"/>
          <w:color w:val="000000" w:themeColor="text1"/>
        </w:rPr>
      </w:pPr>
      <w:r w:rsidRPr="00E85CED">
        <w:rPr>
          <w:color w:val="000000" w:themeColor="text1"/>
        </w:rPr>
        <w:t xml:space="preserve">Результаты расчета температурного графика тепловой сети сводятся в таблицу, задающую температурные режимы в узловых точках трубопровода в зависимости от </w:t>
      </w:r>
      <w:proofErr w:type="spellStart"/>
      <w:proofErr w:type="gramStart"/>
      <w:r w:rsidRPr="00E85CED">
        <w:rPr>
          <w:rStyle w:val="aff"/>
          <w:b w:val="0"/>
          <w:color w:val="000000" w:themeColor="text1"/>
        </w:rPr>
        <w:t>T</w:t>
      </w:r>
      <w:proofErr w:type="gramEnd"/>
      <w:r w:rsidRPr="00E85CED">
        <w:rPr>
          <w:rStyle w:val="aff"/>
          <w:b w:val="0"/>
          <w:color w:val="000000" w:themeColor="text1"/>
        </w:rPr>
        <w:t>нв</w:t>
      </w:r>
      <w:proofErr w:type="spellEnd"/>
      <w:r w:rsidRPr="00E85CED">
        <w:rPr>
          <w:rStyle w:val="aff"/>
          <w:b w:val="0"/>
          <w:color w:val="000000" w:themeColor="text1"/>
        </w:rPr>
        <w:t xml:space="preserve"> </w:t>
      </w:r>
    </w:p>
    <w:p w:rsidR="00214AB5" w:rsidRDefault="00214AB5" w:rsidP="003D3774">
      <w:pPr>
        <w:ind w:left="707"/>
        <w:rPr>
          <w:rStyle w:val="aff"/>
          <w:b w:val="0"/>
          <w:color w:val="000000" w:themeColor="text1"/>
        </w:rPr>
      </w:pPr>
      <w:r>
        <w:rPr>
          <w:rStyle w:val="aff"/>
          <w:b w:val="0"/>
          <w:color w:val="000000" w:themeColor="text1"/>
        </w:rPr>
        <w:t xml:space="preserve">Таблица  </w:t>
      </w:r>
      <w:r w:rsidR="003D3774">
        <w:rPr>
          <w:rStyle w:val="aff"/>
          <w:b w:val="0"/>
          <w:color w:val="000000" w:themeColor="text1"/>
        </w:rPr>
        <w:t>8.</w:t>
      </w:r>
    </w:p>
    <w:tbl>
      <w:tblPr>
        <w:tblStyle w:val="af5"/>
        <w:tblpPr w:leftFromText="180" w:rightFromText="180" w:vertAnchor="text" w:horzAnchor="margin" w:tblpY="16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9"/>
        <w:gridCol w:w="4437"/>
      </w:tblGrid>
      <w:tr w:rsidR="00214AB5" w:rsidTr="00214AB5">
        <w:tc>
          <w:tcPr>
            <w:tcW w:w="4629" w:type="dxa"/>
          </w:tcPr>
          <w:tbl>
            <w:tblPr>
              <w:tblW w:w="2930" w:type="dxa"/>
              <w:tblInd w:w="1015" w:type="dxa"/>
              <w:tblLook w:val="04A0"/>
            </w:tblPr>
            <w:tblGrid>
              <w:gridCol w:w="667"/>
              <w:gridCol w:w="743"/>
              <w:gridCol w:w="760"/>
              <w:gridCol w:w="760"/>
            </w:tblGrid>
            <w:tr w:rsidR="00214AB5" w:rsidRPr="00052881" w:rsidTr="002725FC">
              <w:trPr>
                <w:trHeight w:val="585"/>
              </w:trPr>
              <w:tc>
                <w:tcPr>
                  <w:tcW w:w="6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bookmarkStart w:id="95" w:name="_Toc386448944"/>
                  <w:bookmarkStart w:id="96" w:name="_Toc403086787"/>
                  <w:bookmarkStart w:id="97" w:name="_Toc411808525"/>
                  <w:bookmarkStart w:id="98" w:name="_Toc411810495"/>
                  <w:bookmarkStart w:id="99" w:name="_Toc411810860"/>
                  <w:bookmarkStart w:id="100" w:name="_Toc411811137"/>
                  <w:bookmarkStart w:id="101" w:name="_Toc411929552"/>
                  <w:bookmarkStart w:id="102" w:name="_Toc419923774"/>
                  <w:r w:rsidRPr="00052881">
                    <w:rPr>
                      <w:bCs/>
                      <w:szCs w:val="24"/>
                    </w:rPr>
                    <w:t xml:space="preserve">Т н. </w:t>
                  </w:r>
                  <w:proofErr w:type="spellStart"/>
                  <w:r w:rsidRPr="00052881">
                    <w:rPr>
                      <w:bCs/>
                      <w:szCs w:val="24"/>
                    </w:rPr>
                    <w:t>возд</w:t>
                  </w:r>
                  <w:proofErr w:type="spellEnd"/>
                </w:p>
              </w:tc>
              <w:tc>
                <w:tcPr>
                  <w:tcW w:w="74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proofErr w:type="spellStart"/>
                  <w:proofErr w:type="gramStart"/>
                  <w:r w:rsidRPr="00052881">
                    <w:rPr>
                      <w:bCs/>
                      <w:szCs w:val="24"/>
                    </w:rPr>
                    <w:t>Q</w:t>
                  </w:r>
                  <w:proofErr w:type="gramEnd"/>
                  <w:r w:rsidRPr="00052881">
                    <w:rPr>
                      <w:bCs/>
                      <w:szCs w:val="24"/>
                    </w:rPr>
                    <w:t>отн</w:t>
                  </w:r>
                  <w:proofErr w:type="spellEnd"/>
                </w:p>
              </w:tc>
              <w:tc>
                <w:tcPr>
                  <w:tcW w:w="76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 xml:space="preserve"> Т</w:t>
                  </w:r>
                  <w:proofErr w:type="gramStart"/>
                  <w:r w:rsidRPr="00052881">
                    <w:rPr>
                      <w:bCs/>
                      <w:szCs w:val="24"/>
                    </w:rPr>
                    <w:t>1</w:t>
                  </w:r>
                  <w:proofErr w:type="gramEnd"/>
                </w:p>
              </w:tc>
              <w:tc>
                <w:tcPr>
                  <w:tcW w:w="76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 xml:space="preserve"> Т</w:t>
                  </w:r>
                  <w:proofErr w:type="gramStart"/>
                  <w:r w:rsidRPr="00052881">
                    <w:rPr>
                      <w:bCs/>
                      <w:szCs w:val="24"/>
                    </w:rPr>
                    <w:t>2</w:t>
                  </w:r>
                  <w:proofErr w:type="gramEnd"/>
                </w:p>
              </w:tc>
            </w:tr>
            <w:tr w:rsidR="00214AB5" w:rsidRPr="00052881" w:rsidTr="002725FC">
              <w:trPr>
                <w:trHeight w:val="300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8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0,20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35,80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31,80</w:t>
                  </w:r>
                </w:p>
              </w:tc>
            </w:tr>
            <w:tr w:rsidR="00214AB5" w:rsidRPr="00052881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7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0,22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36,88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32,54</w:t>
                  </w:r>
                </w:p>
              </w:tc>
            </w:tr>
            <w:tr w:rsidR="00214AB5" w:rsidRPr="00052881" w:rsidTr="002725FC">
              <w:trPr>
                <w:trHeight w:val="300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6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0,23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37,94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33,27</w:t>
                  </w:r>
                </w:p>
              </w:tc>
            </w:tr>
            <w:tr w:rsidR="00214AB5" w:rsidRPr="00052881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5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0,25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38,99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33,99</w:t>
                  </w:r>
                </w:p>
              </w:tc>
            </w:tr>
            <w:tr w:rsidR="00214AB5" w:rsidRPr="00052881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0,27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40,03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34,70</w:t>
                  </w:r>
                </w:p>
              </w:tc>
            </w:tr>
            <w:tr w:rsidR="00214AB5" w:rsidRPr="00052881" w:rsidTr="002725FC">
              <w:trPr>
                <w:trHeight w:val="323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3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0,28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41,06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35,40</w:t>
                  </w:r>
                </w:p>
              </w:tc>
            </w:tr>
            <w:tr w:rsidR="00214AB5" w:rsidRPr="00052881" w:rsidTr="002725FC">
              <w:trPr>
                <w:trHeight w:val="323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2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0,30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42,08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36,08</w:t>
                  </w:r>
                </w:p>
              </w:tc>
            </w:tr>
            <w:tr w:rsidR="00214AB5" w:rsidRPr="00052881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1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0,32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43,09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36,76</w:t>
                  </w:r>
                </w:p>
              </w:tc>
            </w:tr>
            <w:tr w:rsidR="00214AB5" w:rsidRPr="00052881" w:rsidTr="002725FC">
              <w:trPr>
                <w:trHeight w:val="319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0,33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44,10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37,43</w:t>
                  </w:r>
                </w:p>
              </w:tc>
            </w:tr>
            <w:tr w:rsidR="00214AB5" w:rsidRPr="00052881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-1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0,35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45,09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38,09</w:t>
                  </w:r>
                </w:p>
              </w:tc>
            </w:tr>
            <w:tr w:rsidR="00214AB5" w:rsidRPr="00052881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-2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0,37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46,07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38,74</w:t>
                  </w:r>
                </w:p>
              </w:tc>
            </w:tr>
            <w:tr w:rsidR="00214AB5" w:rsidRPr="00052881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-3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0,38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47,05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39,39</w:t>
                  </w:r>
                </w:p>
              </w:tc>
            </w:tr>
            <w:tr w:rsidR="00214AB5" w:rsidRPr="00052881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-4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0,40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48,02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40,02</w:t>
                  </w:r>
                </w:p>
              </w:tc>
            </w:tr>
            <w:tr w:rsidR="00214AB5" w:rsidRPr="00052881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-5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0,42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48,99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40,65</w:t>
                  </w:r>
                </w:p>
              </w:tc>
            </w:tr>
            <w:tr w:rsidR="00214AB5" w:rsidRPr="00052881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-6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0,43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49,94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41,28</w:t>
                  </w:r>
                </w:p>
              </w:tc>
            </w:tr>
            <w:tr w:rsidR="00214AB5" w:rsidRPr="00052881" w:rsidTr="002725FC">
              <w:trPr>
                <w:trHeight w:val="330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-7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0,45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50,90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41,90</w:t>
                  </w:r>
                </w:p>
              </w:tc>
            </w:tr>
            <w:tr w:rsidR="00214AB5" w:rsidRPr="00052881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-8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0,47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51,84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42,51</w:t>
                  </w:r>
                </w:p>
              </w:tc>
            </w:tr>
            <w:tr w:rsidR="00214AB5" w:rsidRPr="00052881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lastRenderedPageBreak/>
                    <w:t>-9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0,48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52,78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43,12</w:t>
                  </w:r>
                </w:p>
              </w:tc>
            </w:tr>
            <w:tr w:rsidR="00214AB5" w:rsidRPr="00052881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-10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0,50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53,72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43,72</w:t>
                  </w:r>
                </w:p>
              </w:tc>
            </w:tr>
            <w:tr w:rsidR="00214AB5" w:rsidRPr="00052881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-11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0,52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54,65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44,31</w:t>
                  </w:r>
                </w:p>
              </w:tc>
            </w:tr>
            <w:tr w:rsidR="00214AB5" w:rsidRPr="00052881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-12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0,53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55,57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44,91</w:t>
                  </w:r>
                </w:p>
              </w:tc>
            </w:tr>
            <w:tr w:rsidR="00214AB5" w:rsidRPr="00052881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-13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0,55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56,49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45,49</w:t>
                  </w:r>
                </w:p>
              </w:tc>
            </w:tr>
            <w:tr w:rsidR="00214AB5" w:rsidRPr="00052881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-14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0,57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57,41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46,08</w:t>
                  </w:r>
                </w:p>
              </w:tc>
            </w:tr>
            <w:tr w:rsidR="00214AB5" w:rsidRPr="00052881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-15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0,58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58,32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46,65</w:t>
                  </w:r>
                </w:p>
              </w:tc>
            </w:tr>
            <w:tr w:rsidR="00214AB5" w:rsidRPr="00052881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-16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0,60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59,23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47,23</w:t>
                  </w:r>
                </w:p>
              </w:tc>
            </w:tr>
            <w:tr w:rsidR="00214AB5" w:rsidRPr="00052881" w:rsidTr="002725FC">
              <w:trPr>
                <w:trHeight w:val="330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-17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0,62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60,13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052881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052881">
                    <w:rPr>
                      <w:bCs/>
                      <w:szCs w:val="24"/>
                    </w:rPr>
                    <w:t>47,80</w:t>
                  </w:r>
                </w:p>
              </w:tc>
            </w:tr>
          </w:tbl>
          <w:p w:rsidR="00214AB5" w:rsidRDefault="00214AB5" w:rsidP="00214AB5">
            <w:pPr>
              <w:pStyle w:val="1"/>
              <w:shd w:val="clear" w:color="auto" w:fill="auto"/>
              <w:ind w:left="0"/>
              <w:outlineLvl w:val="0"/>
            </w:pPr>
          </w:p>
        </w:tc>
        <w:tc>
          <w:tcPr>
            <w:tcW w:w="4437" w:type="dxa"/>
          </w:tcPr>
          <w:tbl>
            <w:tblPr>
              <w:tblW w:w="3010" w:type="dxa"/>
              <w:tblLook w:val="04A0"/>
            </w:tblPr>
            <w:tblGrid>
              <w:gridCol w:w="667"/>
              <w:gridCol w:w="743"/>
              <w:gridCol w:w="840"/>
              <w:gridCol w:w="760"/>
            </w:tblGrid>
            <w:tr w:rsidR="00214AB5" w:rsidRPr="00214AB5" w:rsidTr="002725FC">
              <w:trPr>
                <w:trHeight w:val="585"/>
              </w:trPr>
              <w:tc>
                <w:tcPr>
                  <w:tcW w:w="6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lastRenderedPageBreak/>
                    <w:t xml:space="preserve">Т н. </w:t>
                  </w:r>
                  <w:proofErr w:type="spellStart"/>
                  <w:r w:rsidRPr="00214AB5">
                    <w:rPr>
                      <w:bCs/>
                      <w:szCs w:val="24"/>
                    </w:rPr>
                    <w:t>возд</w:t>
                  </w:r>
                  <w:proofErr w:type="spellEnd"/>
                </w:p>
              </w:tc>
              <w:tc>
                <w:tcPr>
                  <w:tcW w:w="74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proofErr w:type="spellStart"/>
                  <w:proofErr w:type="gramStart"/>
                  <w:r w:rsidRPr="00214AB5">
                    <w:rPr>
                      <w:bCs/>
                      <w:szCs w:val="24"/>
                    </w:rPr>
                    <w:t>Q</w:t>
                  </w:r>
                  <w:proofErr w:type="gramEnd"/>
                  <w:r w:rsidRPr="00214AB5">
                    <w:rPr>
                      <w:bCs/>
                      <w:szCs w:val="24"/>
                    </w:rPr>
                    <w:t>отн</w:t>
                  </w:r>
                  <w:proofErr w:type="spellEnd"/>
                </w:p>
              </w:tc>
              <w:tc>
                <w:tcPr>
                  <w:tcW w:w="8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 xml:space="preserve"> Т</w:t>
                  </w:r>
                  <w:proofErr w:type="gramStart"/>
                  <w:r w:rsidRPr="00214AB5">
                    <w:rPr>
                      <w:bCs/>
                      <w:szCs w:val="24"/>
                    </w:rPr>
                    <w:t>1</w:t>
                  </w:r>
                  <w:proofErr w:type="gramEnd"/>
                </w:p>
              </w:tc>
              <w:tc>
                <w:tcPr>
                  <w:tcW w:w="76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 xml:space="preserve"> Т</w:t>
                  </w:r>
                  <w:proofErr w:type="gramStart"/>
                  <w:r w:rsidRPr="00214AB5">
                    <w:rPr>
                      <w:bCs/>
                      <w:szCs w:val="24"/>
                    </w:rPr>
                    <w:t>2</w:t>
                  </w:r>
                  <w:proofErr w:type="gramEnd"/>
                </w:p>
              </w:tc>
            </w:tr>
            <w:tr w:rsidR="00214AB5" w:rsidRPr="00214AB5" w:rsidTr="002725FC">
              <w:trPr>
                <w:trHeight w:val="300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-18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0,63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61,03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48,36</w:t>
                  </w:r>
                </w:p>
              </w:tc>
            </w:tr>
            <w:tr w:rsidR="00214AB5" w:rsidRPr="00214AB5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-19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0,65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61,92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48,92</w:t>
                  </w:r>
                </w:p>
              </w:tc>
            </w:tr>
            <w:tr w:rsidR="00214AB5" w:rsidRPr="00214AB5" w:rsidTr="002725FC">
              <w:trPr>
                <w:trHeight w:val="300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-20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0,67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62,82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49,48</w:t>
                  </w:r>
                </w:p>
              </w:tc>
            </w:tr>
            <w:tr w:rsidR="00214AB5" w:rsidRPr="00214AB5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-21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0,68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63,70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50,04</w:t>
                  </w:r>
                </w:p>
              </w:tc>
            </w:tr>
            <w:tr w:rsidR="00214AB5" w:rsidRPr="00214AB5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-22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0,70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64,59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50,59</w:t>
                  </w:r>
                </w:p>
              </w:tc>
            </w:tr>
            <w:tr w:rsidR="00214AB5" w:rsidRPr="00214AB5" w:rsidTr="002725FC">
              <w:trPr>
                <w:trHeight w:val="323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-23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0,72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65,47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51,14</w:t>
                  </w:r>
                </w:p>
              </w:tc>
            </w:tr>
            <w:tr w:rsidR="00214AB5" w:rsidRPr="00214AB5" w:rsidTr="002725FC">
              <w:trPr>
                <w:trHeight w:val="323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-24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0,73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66,35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51,68</w:t>
                  </w:r>
                </w:p>
              </w:tc>
            </w:tr>
            <w:tr w:rsidR="00214AB5" w:rsidRPr="00214AB5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-25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0,75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67,22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52,22</w:t>
                  </w:r>
                </w:p>
              </w:tc>
            </w:tr>
            <w:tr w:rsidR="00214AB5" w:rsidRPr="00214AB5" w:rsidTr="002725FC">
              <w:trPr>
                <w:trHeight w:val="319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-26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0,77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68,09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52,76</w:t>
                  </w:r>
                </w:p>
              </w:tc>
            </w:tr>
            <w:tr w:rsidR="00214AB5" w:rsidRPr="00214AB5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-27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0,78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68,96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53,29</w:t>
                  </w:r>
                </w:p>
              </w:tc>
            </w:tr>
            <w:tr w:rsidR="00214AB5" w:rsidRPr="00214AB5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-28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0,80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69,83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53,83</w:t>
                  </w:r>
                </w:p>
              </w:tc>
            </w:tr>
            <w:tr w:rsidR="00214AB5" w:rsidRPr="00214AB5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-29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0,82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70,69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54,35</w:t>
                  </w:r>
                </w:p>
              </w:tc>
            </w:tr>
            <w:tr w:rsidR="00214AB5" w:rsidRPr="00214AB5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-30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0,83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71,55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54,88</w:t>
                  </w:r>
                </w:p>
              </w:tc>
            </w:tr>
            <w:tr w:rsidR="00214AB5" w:rsidRPr="00214AB5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-31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0,85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72,40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55,40</w:t>
                  </w:r>
                </w:p>
              </w:tc>
            </w:tr>
            <w:tr w:rsidR="00214AB5" w:rsidRPr="00214AB5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-32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0,87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73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56</w:t>
                  </w:r>
                </w:p>
              </w:tc>
            </w:tr>
            <w:tr w:rsidR="00214AB5" w:rsidRPr="00214AB5" w:rsidTr="002725FC">
              <w:trPr>
                <w:trHeight w:val="330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-33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0,88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74,11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56,44</w:t>
                  </w:r>
                </w:p>
              </w:tc>
            </w:tr>
            <w:tr w:rsidR="00214AB5" w:rsidRPr="00214AB5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-34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0,90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74,96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56,96</w:t>
                  </w:r>
                </w:p>
              </w:tc>
            </w:tr>
            <w:tr w:rsidR="00214AB5" w:rsidRPr="00214AB5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lastRenderedPageBreak/>
                    <w:t>-35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0,92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75,80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57,47</w:t>
                  </w:r>
                </w:p>
              </w:tc>
            </w:tr>
            <w:tr w:rsidR="00214AB5" w:rsidRPr="00214AB5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-36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0,93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76,65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57,98</w:t>
                  </w:r>
                </w:p>
              </w:tc>
            </w:tr>
            <w:tr w:rsidR="00214AB5" w:rsidRPr="00214AB5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-37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0,95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77,49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58,49</w:t>
                  </w:r>
                </w:p>
              </w:tc>
            </w:tr>
            <w:tr w:rsidR="00214AB5" w:rsidRPr="00214AB5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-38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0,97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78,33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59,00</w:t>
                  </w:r>
                </w:p>
              </w:tc>
            </w:tr>
            <w:tr w:rsidR="00214AB5" w:rsidRPr="00214AB5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-39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0,98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79,17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59,50</w:t>
                  </w:r>
                </w:p>
              </w:tc>
            </w:tr>
            <w:tr w:rsidR="00214AB5" w:rsidRPr="00214AB5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-40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1,00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80,00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60,00</w:t>
                  </w:r>
                </w:p>
              </w:tc>
            </w:tr>
            <w:tr w:rsidR="00214AB5" w:rsidRPr="00214AB5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-41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1,02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right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80,83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60,50</w:t>
                  </w:r>
                </w:p>
              </w:tc>
            </w:tr>
            <w:tr w:rsidR="00214AB5" w:rsidRPr="00214AB5" w:rsidTr="002725FC">
              <w:trPr>
                <w:trHeight w:val="315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-42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1,03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right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81,66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61,00</w:t>
                  </w:r>
                </w:p>
              </w:tc>
            </w:tr>
            <w:tr w:rsidR="00214AB5" w:rsidRPr="00214AB5" w:rsidTr="002725FC">
              <w:trPr>
                <w:trHeight w:val="330"/>
              </w:trPr>
              <w:tc>
                <w:tcPr>
                  <w:tcW w:w="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-43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1,05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right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82,49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4AB5" w:rsidRPr="00214AB5" w:rsidRDefault="00214AB5" w:rsidP="00214AB5">
                  <w:pPr>
                    <w:framePr w:hSpace="180" w:wrap="around" w:vAnchor="text" w:hAnchor="margin" w:y="160"/>
                    <w:ind w:firstLine="0"/>
                    <w:jc w:val="center"/>
                    <w:rPr>
                      <w:bCs/>
                      <w:szCs w:val="24"/>
                    </w:rPr>
                  </w:pPr>
                  <w:r w:rsidRPr="00214AB5">
                    <w:rPr>
                      <w:bCs/>
                      <w:szCs w:val="24"/>
                    </w:rPr>
                    <w:t>61,49</w:t>
                  </w:r>
                </w:p>
              </w:tc>
            </w:tr>
          </w:tbl>
          <w:p w:rsidR="00214AB5" w:rsidRDefault="00214AB5" w:rsidP="00214AB5">
            <w:pPr>
              <w:pStyle w:val="1"/>
              <w:shd w:val="clear" w:color="auto" w:fill="auto"/>
              <w:ind w:left="0"/>
              <w:outlineLvl w:val="0"/>
            </w:pPr>
          </w:p>
        </w:tc>
      </w:tr>
    </w:tbl>
    <w:p w:rsidR="00196A36" w:rsidRPr="00214AB5" w:rsidRDefault="00214AB5" w:rsidP="00214AB5">
      <w:pPr>
        <w:pStyle w:val="1"/>
        <w:ind w:left="425"/>
        <w:rPr>
          <w:b w:val="0"/>
        </w:rPr>
      </w:pPr>
      <w:r w:rsidRPr="00214AB5">
        <w:rPr>
          <w:b w:val="0"/>
        </w:rPr>
        <w:lastRenderedPageBreak/>
        <w:t xml:space="preserve">Т1- температура теплоносителя в подоющем трубопроводе теплосети. </w:t>
      </w:r>
    </w:p>
    <w:p w:rsidR="00214AB5" w:rsidRPr="00214AB5" w:rsidRDefault="00214AB5" w:rsidP="00214AB5">
      <w:pPr>
        <w:pStyle w:val="1"/>
        <w:ind w:left="425"/>
        <w:rPr>
          <w:b w:val="0"/>
        </w:rPr>
      </w:pPr>
      <w:r w:rsidRPr="00214AB5">
        <w:rPr>
          <w:b w:val="0"/>
        </w:rPr>
        <w:t>Т2- температура теплоносителя в обратном трубопроводе теплосети.</w:t>
      </w:r>
    </w:p>
    <w:p w:rsidR="001A5531" w:rsidRPr="00F37B19" w:rsidRDefault="001A5531" w:rsidP="00F37B19">
      <w:pPr>
        <w:pStyle w:val="1"/>
      </w:pPr>
      <w:r w:rsidRPr="00F37B19">
        <w:t xml:space="preserve">3.2.3 Источники </w:t>
      </w:r>
      <w:bookmarkEnd w:id="95"/>
      <w:bookmarkEnd w:id="96"/>
      <w:r w:rsidRPr="00F37B19">
        <w:t>теплоснабжения</w:t>
      </w:r>
      <w:bookmarkEnd w:id="97"/>
      <w:bookmarkEnd w:id="98"/>
      <w:bookmarkEnd w:id="99"/>
      <w:bookmarkEnd w:id="100"/>
      <w:bookmarkEnd w:id="101"/>
      <w:bookmarkEnd w:id="102"/>
    </w:p>
    <w:p w:rsidR="00BE4619" w:rsidRPr="00BE4619" w:rsidRDefault="00BE4619" w:rsidP="00BE4619"/>
    <w:p w:rsidR="001A5531" w:rsidRPr="00E85CED" w:rsidRDefault="00317CE1" w:rsidP="001A5531">
      <w:pPr>
        <w:rPr>
          <w:color w:val="000000" w:themeColor="text1"/>
        </w:rPr>
      </w:pPr>
      <w:r>
        <w:rPr>
          <w:color w:val="000000" w:themeColor="text1"/>
        </w:rPr>
        <w:t>Источник</w:t>
      </w:r>
      <w:r w:rsidR="001D5714">
        <w:rPr>
          <w:color w:val="000000" w:themeColor="text1"/>
        </w:rPr>
        <w:t>ами</w:t>
      </w:r>
      <w:r>
        <w:rPr>
          <w:color w:val="000000" w:themeColor="text1"/>
        </w:rPr>
        <w:t xml:space="preserve"> теплоснабжения </w:t>
      </w:r>
      <w:r w:rsidR="002725FC">
        <w:rPr>
          <w:color w:val="000000" w:themeColor="text1"/>
        </w:rPr>
        <w:t>с. Шурыгино</w:t>
      </w:r>
      <w:r w:rsidR="001D5714">
        <w:rPr>
          <w:color w:val="000000" w:themeColor="text1"/>
        </w:rPr>
        <w:t xml:space="preserve"> </w:t>
      </w:r>
      <w:r w:rsidR="001A5531" w:rsidRPr="00E85CED">
        <w:rPr>
          <w:color w:val="000000" w:themeColor="text1"/>
        </w:rPr>
        <w:t>является котельн</w:t>
      </w:r>
      <w:r w:rsidR="001D5714">
        <w:rPr>
          <w:color w:val="000000" w:themeColor="text1"/>
        </w:rPr>
        <w:t>ые</w:t>
      </w:r>
      <w:r w:rsidR="001A5531" w:rsidRPr="00E85CED">
        <w:rPr>
          <w:color w:val="000000" w:themeColor="text1"/>
        </w:rPr>
        <w:t xml:space="preserve"> на твердом топливе (уголь).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Котельная установка представляет собой комплекс устройств, размещенных в специальных помещениях и служащих для преобразования химической энергии топлива в тепловую энергию  горячей воды. Основные элементы котельной установки — котел, топка, питательные и тягодутьевые устройства, устройства топливоподачи и автоматического регулирования и др.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i/>
          <w:iCs/>
          <w:color w:val="000000" w:themeColor="text1"/>
        </w:rPr>
        <w:t xml:space="preserve">Котел </w:t>
      </w:r>
      <w:r w:rsidRPr="00E85CED">
        <w:rPr>
          <w:color w:val="000000" w:themeColor="text1"/>
        </w:rPr>
        <w:t>— это теплообменное устройство, в котором теплота от горячих продуктов сгорания топлива передается воде. В результате этого  в водогрейных котлах нагревается до требуемой температуры.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rStyle w:val="submenu-table"/>
          <w:i/>
          <w:iCs/>
          <w:color w:val="000000" w:themeColor="text1"/>
        </w:rPr>
        <w:t>Топочное устройство</w:t>
      </w:r>
      <w:r w:rsidRPr="00E85CED">
        <w:rPr>
          <w:color w:val="000000" w:themeColor="text1"/>
        </w:rPr>
        <w:t xml:space="preserve"> служит для сжигания топлива и превращения его химической энергии в теплоту нагретых газов.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i/>
          <w:iCs/>
          <w:color w:val="000000" w:themeColor="text1"/>
        </w:rPr>
        <w:t>Питательные устройства</w:t>
      </w:r>
      <w:r w:rsidRPr="00E85CED">
        <w:rPr>
          <w:color w:val="000000" w:themeColor="text1"/>
        </w:rPr>
        <w:t xml:space="preserve"> (насосы, инжекторы) предназначены для подачи воды в котел.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rStyle w:val="submenu-table"/>
          <w:i/>
          <w:iCs/>
          <w:color w:val="000000" w:themeColor="text1"/>
        </w:rPr>
        <w:t>Тягодутьевое устройство</w:t>
      </w:r>
      <w:r w:rsidRPr="00E85CED">
        <w:rPr>
          <w:color w:val="000000" w:themeColor="text1"/>
        </w:rPr>
        <w:t xml:space="preserve"> состоит из дутьевых вентиляторов, системы </w:t>
      </w:r>
      <w:proofErr w:type="spellStart"/>
      <w:r w:rsidRPr="00E85CED">
        <w:rPr>
          <w:color w:val="000000" w:themeColor="text1"/>
        </w:rPr>
        <w:t>газовоздуховодов</w:t>
      </w:r>
      <w:proofErr w:type="spellEnd"/>
      <w:r w:rsidRPr="00E85CED">
        <w:rPr>
          <w:color w:val="000000" w:themeColor="text1"/>
        </w:rPr>
        <w:t>, дымососов и дымовой трубы, с помощью которых обеспечиваются подача необходимого количества воздуха в топку и движение продуктов сгорания по газоходам котла, а также удаление их в атмосферу. Продукты сгорания, перемещаясь по газоходам и соприкасаясь с поверхностью нагрева, передают теплоту воде.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Для обеспечения более экономичной работы современные котельные установки имеют </w:t>
      </w:r>
      <w:r w:rsidRPr="00E85CED">
        <w:rPr>
          <w:i/>
          <w:iCs/>
          <w:color w:val="000000" w:themeColor="text1"/>
        </w:rPr>
        <w:t>вспомогательные элементы</w:t>
      </w:r>
      <w:r w:rsidRPr="00E85CED">
        <w:rPr>
          <w:color w:val="000000" w:themeColor="text1"/>
        </w:rPr>
        <w:t xml:space="preserve">: водяной экономайзер и воздухоподогреватель, служащие соответственно для подогрева воды и воздуха; устройства для подачи топлива и удаления </w:t>
      </w:r>
      <w:r w:rsidRPr="00E85CED">
        <w:rPr>
          <w:color w:val="000000" w:themeColor="text1"/>
        </w:rPr>
        <w:noBreakHyphen/>
      </w:r>
      <w:r w:rsidRPr="00E85CED">
        <w:rPr>
          <w:color w:val="000000" w:themeColor="text1"/>
        </w:rPr>
        <w:softHyphen/>
        <w:t xml:space="preserve"> золы, для очистки дымовых газов и питательной воды; приборы теплового контроля и средства автоматизации, обеспечивающие нормальную и бесперебойную работу всех звеньев котельной. 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Котельные установки в зависимости от типа потребителей разделяются </w:t>
      </w:r>
      <w:proofErr w:type="gramStart"/>
      <w:r w:rsidRPr="00E85CED">
        <w:rPr>
          <w:color w:val="000000" w:themeColor="text1"/>
        </w:rPr>
        <w:t>на</w:t>
      </w:r>
      <w:proofErr w:type="gramEnd"/>
      <w:r w:rsidRPr="00E85CED">
        <w:rPr>
          <w:color w:val="000000" w:themeColor="text1"/>
        </w:rPr>
        <w:t xml:space="preserve"> энергетические, производственно-отопительные и отопительные. По виду вырабатываемого теплоносителя они делятся на паровые (для выработки пара) и водогрейные (для выработки горячей воды).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bCs/>
          <w:iCs/>
          <w:color w:val="000000" w:themeColor="text1"/>
        </w:rPr>
        <w:t>Отопительные котельные установки</w:t>
      </w:r>
      <w:r w:rsidRPr="00E85CED">
        <w:rPr>
          <w:bCs/>
          <w:i/>
          <w:iCs/>
          <w:color w:val="000000" w:themeColor="text1"/>
        </w:rPr>
        <w:t xml:space="preserve"> </w:t>
      </w:r>
      <w:r w:rsidRPr="00E85CED">
        <w:rPr>
          <w:color w:val="000000" w:themeColor="text1"/>
        </w:rPr>
        <w:t>(в основном водогрейные) предназначены для обслуживания систем отопления, горячего водоснабжения и вентиляции производственных и жилых помещений.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В зависимости от масштаба теплоснабжения отопительные котельные разделяются на местные (индивидуальные), групповые и районные.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bCs/>
          <w:iCs/>
          <w:color w:val="000000" w:themeColor="text1"/>
        </w:rPr>
        <w:lastRenderedPageBreak/>
        <w:t>Групповые отопительные котельные</w:t>
      </w:r>
      <w:r w:rsidRPr="00E85CED">
        <w:rPr>
          <w:bCs/>
          <w:i/>
          <w:iCs/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обеспечивают теплотой группы зданий, жилые кварталы или небольшие микрорайоны. Такие котельные оборудуют  водогрейными котлами, как правило, </w:t>
      </w:r>
      <w:proofErr w:type="gramStart"/>
      <w:r w:rsidR="0027219A">
        <w:rPr>
          <w:color w:val="000000" w:themeColor="text1"/>
        </w:rPr>
        <w:t>б</w:t>
      </w:r>
      <w:r w:rsidR="0027219A" w:rsidRPr="00E85CED">
        <w:rPr>
          <w:color w:val="000000" w:themeColor="text1"/>
        </w:rPr>
        <w:t>ольшей</w:t>
      </w:r>
      <w:proofErr w:type="gramEnd"/>
      <w:r w:rsidRPr="00E85CED">
        <w:rPr>
          <w:color w:val="000000" w:themeColor="text1"/>
        </w:rPr>
        <w:t xml:space="preserve"> </w:t>
      </w:r>
      <w:proofErr w:type="spellStart"/>
      <w:r w:rsidRPr="00E85CED">
        <w:rPr>
          <w:color w:val="000000" w:themeColor="text1"/>
        </w:rPr>
        <w:t>теплопроизводительности</w:t>
      </w:r>
      <w:proofErr w:type="spellEnd"/>
      <w:r w:rsidRPr="00E85CED">
        <w:rPr>
          <w:color w:val="000000" w:themeColor="text1"/>
        </w:rPr>
        <w:t>, чем котлы для местных котельных. Эти котельные обычно размещают в специальных зданиях.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В котельн</w:t>
      </w:r>
      <w:r w:rsidR="00401EF5">
        <w:rPr>
          <w:color w:val="000000" w:themeColor="text1"/>
        </w:rPr>
        <w:t>ых</w:t>
      </w:r>
      <w:r w:rsidRPr="00E85CED">
        <w:rPr>
          <w:color w:val="000000" w:themeColor="text1"/>
        </w:rPr>
        <w:t xml:space="preserve"> </w:t>
      </w:r>
      <w:r w:rsidR="002725FC">
        <w:rPr>
          <w:bCs/>
          <w:color w:val="000000" w:themeColor="text1"/>
          <w:szCs w:val="24"/>
          <w:shd w:val="clear" w:color="auto" w:fill="FFFFFF"/>
        </w:rPr>
        <w:t>с</w:t>
      </w:r>
      <w:r w:rsidR="00317CE1">
        <w:rPr>
          <w:bCs/>
          <w:color w:val="000000" w:themeColor="text1"/>
          <w:szCs w:val="24"/>
          <w:shd w:val="clear" w:color="auto" w:fill="FFFFFF"/>
        </w:rPr>
        <w:t>.</w:t>
      </w:r>
      <w:r w:rsidR="00BE7A42">
        <w:rPr>
          <w:bCs/>
          <w:color w:val="000000" w:themeColor="text1"/>
          <w:szCs w:val="24"/>
          <w:shd w:val="clear" w:color="auto" w:fill="FFFFFF"/>
        </w:rPr>
        <w:t xml:space="preserve"> </w:t>
      </w:r>
      <w:r w:rsidR="002725FC">
        <w:rPr>
          <w:bCs/>
          <w:color w:val="000000" w:themeColor="text1"/>
          <w:szCs w:val="24"/>
          <w:shd w:val="clear" w:color="auto" w:fill="FFFFFF"/>
        </w:rPr>
        <w:t>Шурыгино</w:t>
      </w:r>
      <w:r w:rsidR="00D752B4">
        <w:rPr>
          <w:bCs/>
          <w:color w:val="000000" w:themeColor="text1"/>
          <w:szCs w:val="24"/>
          <w:shd w:val="clear" w:color="auto" w:fill="FFFFFF"/>
        </w:rPr>
        <w:t xml:space="preserve"> </w:t>
      </w:r>
      <w:r w:rsidRPr="00E85CED">
        <w:rPr>
          <w:color w:val="000000" w:themeColor="text1"/>
        </w:rPr>
        <w:t>используются следующие котельные агрегаты</w:t>
      </w:r>
      <w:r w:rsidR="0027219A">
        <w:rPr>
          <w:color w:val="000000" w:themeColor="text1"/>
        </w:rPr>
        <w:t xml:space="preserve"> </w:t>
      </w:r>
      <w:r w:rsidR="00401EF5">
        <w:rPr>
          <w:noProof/>
        </w:rPr>
        <w:t>Квр-</w:t>
      </w:r>
      <w:r w:rsidR="002725FC">
        <w:rPr>
          <w:noProof/>
        </w:rPr>
        <w:t>0,8,НР-18</w:t>
      </w:r>
      <w:r w:rsidR="00BE7A42">
        <w:rPr>
          <w:noProof/>
        </w:rPr>
        <w:t>.</w:t>
      </w:r>
      <w:r w:rsidR="00317CE1" w:rsidRPr="00C816B7">
        <w:rPr>
          <w:noProof/>
        </w:rPr>
        <w:t xml:space="preserve">   </w:t>
      </w:r>
    </w:p>
    <w:p w:rsidR="001A5531" w:rsidRPr="00E85CED" w:rsidRDefault="001A5531" w:rsidP="001A5531">
      <w:pPr>
        <w:rPr>
          <w:color w:val="000000" w:themeColor="text1"/>
        </w:rPr>
      </w:pPr>
      <w:proofErr w:type="gramStart"/>
      <w:r w:rsidRPr="00E85CED">
        <w:rPr>
          <w:color w:val="000000" w:themeColor="text1"/>
        </w:rPr>
        <w:t>Данны</w:t>
      </w:r>
      <w:r w:rsidR="00CA3470">
        <w:rPr>
          <w:color w:val="000000" w:themeColor="text1"/>
        </w:rPr>
        <w:t>й</w:t>
      </w:r>
      <w:proofErr w:type="gramEnd"/>
      <w:r w:rsidRPr="00E85CED">
        <w:rPr>
          <w:color w:val="000000" w:themeColor="text1"/>
        </w:rPr>
        <w:t xml:space="preserve"> котельные агрегаты име</w:t>
      </w:r>
      <w:r w:rsidR="00A01D42">
        <w:rPr>
          <w:color w:val="000000" w:themeColor="text1"/>
        </w:rPr>
        <w:t>е</w:t>
      </w:r>
      <w:r w:rsidRPr="00E85CED">
        <w:rPr>
          <w:color w:val="000000" w:themeColor="text1"/>
        </w:rPr>
        <w:t>т следующие характеристики</w:t>
      </w:r>
      <w:r w:rsidR="00937707">
        <w:rPr>
          <w:color w:val="000000" w:themeColor="text1"/>
        </w:rPr>
        <w:t>.</w:t>
      </w:r>
    </w:p>
    <w:p w:rsidR="000F0674" w:rsidRDefault="000F0674" w:rsidP="00F37B19">
      <w:bookmarkStart w:id="103" w:name="_Toc411808526"/>
      <w:bookmarkStart w:id="104" w:name="_Toc411810496"/>
      <w:bookmarkStart w:id="105" w:name="_Toc411810861"/>
      <w:bookmarkStart w:id="106" w:name="_Toc411811138"/>
      <w:bookmarkStart w:id="107" w:name="_Toc411929553"/>
    </w:p>
    <w:p w:rsidR="005B35ED" w:rsidRPr="00F37B19" w:rsidRDefault="00317CE1" w:rsidP="00F37B19">
      <w:r w:rsidRPr="00F37B19">
        <w:t xml:space="preserve">Таблица </w:t>
      </w:r>
      <w:r w:rsidR="003D3774">
        <w:t>9</w:t>
      </w:r>
      <w:r w:rsidR="003F274B">
        <w:t xml:space="preserve"> </w:t>
      </w:r>
      <w:r w:rsidRPr="00F37B19">
        <w:t>- Технические характеристики водогрейного котла Квр-</w:t>
      </w:r>
      <w:r w:rsidR="002725FC">
        <w:t>0,8</w:t>
      </w:r>
      <w:r w:rsidRPr="00F37B19">
        <w:t xml:space="preserve"> </w:t>
      </w:r>
    </w:p>
    <w:tbl>
      <w:tblPr>
        <w:tblStyle w:val="af5"/>
        <w:tblW w:w="0" w:type="auto"/>
        <w:jc w:val="center"/>
        <w:tblLook w:val="04A0"/>
      </w:tblPr>
      <w:tblGrid>
        <w:gridCol w:w="4746"/>
        <w:gridCol w:w="4746"/>
      </w:tblGrid>
      <w:tr w:rsidR="00E0709C" w:rsidRPr="00E85CED" w:rsidTr="00E0709C">
        <w:trPr>
          <w:jc w:val="center"/>
        </w:trPr>
        <w:tc>
          <w:tcPr>
            <w:tcW w:w="4746" w:type="dxa"/>
          </w:tcPr>
          <w:p w:rsidR="00E0709C" w:rsidRPr="00E85CED" w:rsidRDefault="00E0709C" w:rsidP="001B6627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 Марка котла</w:t>
            </w:r>
          </w:p>
        </w:tc>
        <w:tc>
          <w:tcPr>
            <w:tcW w:w="4746" w:type="dxa"/>
          </w:tcPr>
          <w:p w:rsidR="00E0709C" w:rsidRPr="00E85CED" w:rsidRDefault="00E0709C" w:rsidP="002725FC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Котел </w:t>
            </w:r>
            <w:r w:rsidR="00155FA3" w:rsidRPr="00F37B19">
              <w:t>Квр-</w:t>
            </w:r>
            <w:r w:rsidR="002725FC">
              <w:t>0,8</w:t>
            </w:r>
          </w:p>
        </w:tc>
      </w:tr>
      <w:tr w:rsidR="00E0709C" w:rsidRPr="00E85CED" w:rsidTr="00E0709C">
        <w:trPr>
          <w:jc w:val="center"/>
        </w:trPr>
        <w:tc>
          <w:tcPr>
            <w:tcW w:w="4746" w:type="dxa"/>
          </w:tcPr>
          <w:p w:rsidR="00E0709C" w:rsidRPr="00E85CED" w:rsidRDefault="00E0709C" w:rsidP="001B6627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МВт</w:t>
            </w:r>
          </w:p>
        </w:tc>
        <w:tc>
          <w:tcPr>
            <w:tcW w:w="4746" w:type="dxa"/>
          </w:tcPr>
          <w:p w:rsidR="00E0709C" w:rsidRPr="00E85CED" w:rsidRDefault="002725FC" w:rsidP="001B6627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0,8</w:t>
            </w:r>
          </w:p>
        </w:tc>
      </w:tr>
      <w:tr w:rsidR="00E0709C" w:rsidRPr="00E85CED" w:rsidTr="00E0709C">
        <w:trPr>
          <w:jc w:val="center"/>
        </w:trPr>
        <w:tc>
          <w:tcPr>
            <w:tcW w:w="4746" w:type="dxa"/>
          </w:tcPr>
          <w:p w:rsidR="00E0709C" w:rsidRPr="00E85CED" w:rsidRDefault="00E0709C" w:rsidP="001B6627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Гкал</w:t>
            </w:r>
          </w:p>
        </w:tc>
        <w:tc>
          <w:tcPr>
            <w:tcW w:w="4746" w:type="dxa"/>
          </w:tcPr>
          <w:p w:rsidR="00E0709C" w:rsidRPr="00E85CED" w:rsidRDefault="002725FC" w:rsidP="001B6627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0,69</w:t>
            </w:r>
          </w:p>
        </w:tc>
      </w:tr>
      <w:tr w:rsidR="00E0709C" w:rsidRPr="00E85CED" w:rsidTr="00E0709C">
        <w:trPr>
          <w:jc w:val="center"/>
        </w:trPr>
        <w:tc>
          <w:tcPr>
            <w:tcW w:w="4746" w:type="dxa"/>
          </w:tcPr>
          <w:p w:rsidR="00E0709C" w:rsidRPr="00E85CED" w:rsidRDefault="00E0709C" w:rsidP="001B6627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Вид топлива</w:t>
            </w:r>
          </w:p>
        </w:tc>
        <w:tc>
          <w:tcPr>
            <w:tcW w:w="4746" w:type="dxa"/>
          </w:tcPr>
          <w:p w:rsidR="00E0709C" w:rsidRPr="00E85CED" w:rsidRDefault="00E0709C" w:rsidP="001B6627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Уголь</w:t>
            </w:r>
          </w:p>
        </w:tc>
      </w:tr>
      <w:tr w:rsidR="00E0709C" w:rsidRPr="00E85CED" w:rsidTr="00E0709C">
        <w:trPr>
          <w:jc w:val="center"/>
        </w:trPr>
        <w:tc>
          <w:tcPr>
            <w:tcW w:w="4746" w:type="dxa"/>
          </w:tcPr>
          <w:p w:rsidR="00E0709C" w:rsidRPr="00E85CED" w:rsidRDefault="00E0709C" w:rsidP="001B6627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КПД котла, не менее, %</w:t>
            </w:r>
          </w:p>
        </w:tc>
        <w:tc>
          <w:tcPr>
            <w:tcW w:w="4746" w:type="dxa"/>
          </w:tcPr>
          <w:p w:rsidR="00E0709C" w:rsidRPr="00E85CED" w:rsidRDefault="002725FC" w:rsidP="001B6627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74</w:t>
            </w:r>
          </w:p>
        </w:tc>
      </w:tr>
      <w:tr w:rsidR="00E0709C" w:rsidRPr="00E85CED" w:rsidTr="00E0709C">
        <w:trPr>
          <w:jc w:val="center"/>
        </w:trPr>
        <w:tc>
          <w:tcPr>
            <w:tcW w:w="4746" w:type="dxa"/>
          </w:tcPr>
          <w:p w:rsidR="00E0709C" w:rsidRPr="00E85CED" w:rsidRDefault="00E0709C" w:rsidP="001B6627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Расход топлива, </w:t>
            </w:r>
            <w:proofErr w:type="gramStart"/>
            <w:r w:rsidRPr="00E85CED">
              <w:rPr>
                <w:color w:val="000000" w:themeColor="text1"/>
              </w:rPr>
              <w:t>кг</w:t>
            </w:r>
            <w:proofErr w:type="gramEnd"/>
            <w:r w:rsidRPr="00E85CED">
              <w:rPr>
                <w:color w:val="000000" w:themeColor="text1"/>
              </w:rPr>
              <w:t>/ч</w:t>
            </w:r>
          </w:p>
        </w:tc>
        <w:tc>
          <w:tcPr>
            <w:tcW w:w="4746" w:type="dxa"/>
          </w:tcPr>
          <w:p w:rsidR="00E0709C" w:rsidRPr="00E85CED" w:rsidRDefault="002725FC" w:rsidP="001B6627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266,41</w:t>
            </w:r>
          </w:p>
        </w:tc>
      </w:tr>
      <w:tr w:rsidR="00E0709C" w:rsidRPr="00E85CED" w:rsidTr="00E0709C">
        <w:trPr>
          <w:jc w:val="center"/>
        </w:trPr>
        <w:tc>
          <w:tcPr>
            <w:tcW w:w="4746" w:type="dxa"/>
          </w:tcPr>
          <w:p w:rsidR="00E0709C" w:rsidRPr="00E85CED" w:rsidRDefault="00E0709C" w:rsidP="001B6627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уходящих газов, °C</w:t>
            </w:r>
          </w:p>
        </w:tc>
        <w:tc>
          <w:tcPr>
            <w:tcW w:w="4746" w:type="dxa"/>
          </w:tcPr>
          <w:p w:rsidR="00E0709C" w:rsidRPr="00E85CED" w:rsidRDefault="002725FC" w:rsidP="001B6627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160-280</w:t>
            </w:r>
          </w:p>
        </w:tc>
      </w:tr>
      <w:tr w:rsidR="00E0709C" w:rsidRPr="00E85CED" w:rsidTr="00E0709C">
        <w:trPr>
          <w:jc w:val="center"/>
        </w:trPr>
        <w:tc>
          <w:tcPr>
            <w:tcW w:w="4746" w:type="dxa"/>
          </w:tcPr>
          <w:p w:rsidR="00E0709C" w:rsidRPr="00E85CED" w:rsidRDefault="00E0709C" w:rsidP="001B6627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воды, °C</w:t>
            </w:r>
          </w:p>
        </w:tc>
        <w:tc>
          <w:tcPr>
            <w:tcW w:w="4746" w:type="dxa"/>
          </w:tcPr>
          <w:p w:rsidR="00E0709C" w:rsidRPr="00E85CED" w:rsidRDefault="009A0ED4" w:rsidP="009A0ED4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>
              <w:rPr>
                <w:color w:val="000000" w:themeColor="text1"/>
              </w:rPr>
              <w:t>95</w:t>
            </w:r>
            <w:r w:rsidR="00E0709C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70</w:t>
            </w:r>
          </w:p>
        </w:tc>
      </w:tr>
      <w:tr w:rsidR="00E0709C" w:rsidRPr="00E85CED" w:rsidTr="00A4217F">
        <w:trPr>
          <w:trHeight w:val="111"/>
          <w:jc w:val="center"/>
        </w:trPr>
        <w:tc>
          <w:tcPr>
            <w:tcW w:w="4746" w:type="dxa"/>
          </w:tcPr>
          <w:p w:rsidR="00E0709C" w:rsidRPr="00E85CED" w:rsidRDefault="00E0709C" w:rsidP="00E902E5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Давление рабочей среды, МПа </w:t>
            </w:r>
          </w:p>
        </w:tc>
        <w:tc>
          <w:tcPr>
            <w:tcW w:w="4746" w:type="dxa"/>
          </w:tcPr>
          <w:p w:rsidR="00E0709C" w:rsidRPr="00E85CED" w:rsidRDefault="002725FC" w:rsidP="001B6627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>
              <w:rPr>
                <w:color w:val="000000" w:themeColor="text1"/>
              </w:rPr>
              <w:t>0,4-0,6</w:t>
            </w:r>
          </w:p>
        </w:tc>
      </w:tr>
      <w:tr w:rsidR="00A4217F" w:rsidRPr="00E85CED" w:rsidTr="00155FA3">
        <w:trPr>
          <w:trHeight w:val="417"/>
          <w:jc w:val="center"/>
        </w:trPr>
        <w:tc>
          <w:tcPr>
            <w:tcW w:w="4746" w:type="dxa"/>
          </w:tcPr>
          <w:p w:rsidR="00A4217F" w:rsidRPr="00E85CED" w:rsidRDefault="00A4217F" w:rsidP="00155FA3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Гидравлическое сопротивление, </w:t>
            </w:r>
            <w:r w:rsidRPr="00E85CED">
              <w:rPr>
                <w:color w:val="000000" w:themeColor="text1"/>
              </w:rPr>
              <w:t xml:space="preserve">МПа </w:t>
            </w:r>
          </w:p>
        </w:tc>
        <w:tc>
          <w:tcPr>
            <w:tcW w:w="4746" w:type="dxa"/>
          </w:tcPr>
          <w:p w:rsidR="00A4217F" w:rsidRPr="00E85CED" w:rsidRDefault="002725FC" w:rsidP="009A0ED4">
            <w:pPr>
              <w:pStyle w:val="af4"/>
              <w:tabs>
                <w:tab w:val="left" w:pos="2055"/>
                <w:tab w:val="center" w:pos="2619"/>
              </w:tabs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</w:t>
            </w:r>
          </w:p>
        </w:tc>
      </w:tr>
      <w:tr w:rsidR="00E0709C" w:rsidRPr="00E85CED" w:rsidTr="00E0709C">
        <w:trPr>
          <w:trHeight w:val="135"/>
          <w:jc w:val="center"/>
        </w:trPr>
        <w:tc>
          <w:tcPr>
            <w:tcW w:w="4746" w:type="dxa"/>
          </w:tcPr>
          <w:p w:rsidR="00E0709C" w:rsidRPr="00E85CED" w:rsidRDefault="00E0709C" w:rsidP="001B6627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Срок службы котла</w:t>
            </w:r>
          </w:p>
        </w:tc>
        <w:tc>
          <w:tcPr>
            <w:tcW w:w="4746" w:type="dxa"/>
          </w:tcPr>
          <w:p w:rsidR="00E0709C" w:rsidRDefault="00C44F1B" w:rsidP="00A4217F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менее 10 лет</w:t>
            </w:r>
          </w:p>
        </w:tc>
      </w:tr>
    </w:tbl>
    <w:p w:rsidR="00E0709C" w:rsidRPr="00E0709C" w:rsidRDefault="00E0709C" w:rsidP="00E0709C"/>
    <w:p w:rsidR="002725FC" w:rsidRPr="00F37B19" w:rsidRDefault="002725FC" w:rsidP="002725FC">
      <w:bookmarkStart w:id="108" w:name="_Toc419923775"/>
      <w:r w:rsidRPr="00F37B19">
        <w:t xml:space="preserve">Таблица </w:t>
      </w:r>
      <w:r w:rsidR="003D3774">
        <w:t>10</w:t>
      </w:r>
      <w:r>
        <w:t xml:space="preserve"> </w:t>
      </w:r>
      <w:r w:rsidRPr="00F37B19">
        <w:t xml:space="preserve">- Технические характеристики водогрейного котла </w:t>
      </w:r>
      <w:r>
        <w:t>НР-18</w:t>
      </w:r>
      <w:r w:rsidRPr="00F37B19">
        <w:t xml:space="preserve"> </w:t>
      </w:r>
    </w:p>
    <w:tbl>
      <w:tblPr>
        <w:tblStyle w:val="af5"/>
        <w:tblW w:w="0" w:type="auto"/>
        <w:jc w:val="center"/>
        <w:tblLook w:val="04A0"/>
      </w:tblPr>
      <w:tblGrid>
        <w:gridCol w:w="4746"/>
        <w:gridCol w:w="4746"/>
      </w:tblGrid>
      <w:tr w:rsidR="002725FC" w:rsidRPr="00E85CED" w:rsidTr="002725FC">
        <w:trPr>
          <w:jc w:val="center"/>
        </w:trPr>
        <w:tc>
          <w:tcPr>
            <w:tcW w:w="4746" w:type="dxa"/>
          </w:tcPr>
          <w:p w:rsidR="002725FC" w:rsidRPr="00E85CED" w:rsidRDefault="002725FC" w:rsidP="002725FC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 Марка котла</w:t>
            </w:r>
          </w:p>
        </w:tc>
        <w:tc>
          <w:tcPr>
            <w:tcW w:w="4746" w:type="dxa"/>
          </w:tcPr>
          <w:p w:rsidR="002725FC" w:rsidRPr="00E85CED" w:rsidRDefault="002725FC" w:rsidP="002725FC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Котел </w:t>
            </w:r>
            <w:r>
              <w:t>НР-18</w:t>
            </w:r>
          </w:p>
        </w:tc>
      </w:tr>
      <w:tr w:rsidR="002725FC" w:rsidRPr="00E85CED" w:rsidTr="002725FC">
        <w:trPr>
          <w:jc w:val="center"/>
        </w:trPr>
        <w:tc>
          <w:tcPr>
            <w:tcW w:w="4746" w:type="dxa"/>
          </w:tcPr>
          <w:p w:rsidR="002725FC" w:rsidRPr="00E85CED" w:rsidRDefault="002725FC" w:rsidP="002725FC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МВт</w:t>
            </w:r>
          </w:p>
        </w:tc>
        <w:tc>
          <w:tcPr>
            <w:tcW w:w="4746" w:type="dxa"/>
          </w:tcPr>
          <w:p w:rsidR="002725FC" w:rsidRPr="00E85CED" w:rsidRDefault="002725FC" w:rsidP="00E902E5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</w:t>
            </w:r>
            <w:r w:rsidR="00E902E5">
              <w:rPr>
                <w:color w:val="000000" w:themeColor="text1"/>
              </w:rPr>
              <w:t>7</w:t>
            </w:r>
          </w:p>
        </w:tc>
      </w:tr>
      <w:tr w:rsidR="002725FC" w:rsidRPr="00E85CED" w:rsidTr="002725FC">
        <w:trPr>
          <w:jc w:val="center"/>
        </w:trPr>
        <w:tc>
          <w:tcPr>
            <w:tcW w:w="4746" w:type="dxa"/>
          </w:tcPr>
          <w:p w:rsidR="002725FC" w:rsidRPr="00E85CED" w:rsidRDefault="002725FC" w:rsidP="002725FC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Гкал</w:t>
            </w:r>
          </w:p>
        </w:tc>
        <w:tc>
          <w:tcPr>
            <w:tcW w:w="4746" w:type="dxa"/>
          </w:tcPr>
          <w:p w:rsidR="002725FC" w:rsidRPr="00E85CED" w:rsidRDefault="00E902E5" w:rsidP="002725FC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0,6</w:t>
            </w:r>
          </w:p>
        </w:tc>
      </w:tr>
      <w:tr w:rsidR="002725FC" w:rsidRPr="00E85CED" w:rsidTr="002725FC">
        <w:trPr>
          <w:jc w:val="center"/>
        </w:trPr>
        <w:tc>
          <w:tcPr>
            <w:tcW w:w="4746" w:type="dxa"/>
          </w:tcPr>
          <w:p w:rsidR="002725FC" w:rsidRPr="00E85CED" w:rsidRDefault="002725FC" w:rsidP="002725FC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Вид топлива</w:t>
            </w:r>
          </w:p>
        </w:tc>
        <w:tc>
          <w:tcPr>
            <w:tcW w:w="4746" w:type="dxa"/>
          </w:tcPr>
          <w:p w:rsidR="002725FC" w:rsidRPr="00E85CED" w:rsidRDefault="002725FC" w:rsidP="002725FC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Уголь</w:t>
            </w:r>
          </w:p>
        </w:tc>
      </w:tr>
      <w:tr w:rsidR="002725FC" w:rsidRPr="00E85CED" w:rsidTr="002725FC">
        <w:trPr>
          <w:jc w:val="center"/>
        </w:trPr>
        <w:tc>
          <w:tcPr>
            <w:tcW w:w="4746" w:type="dxa"/>
          </w:tcPr>
          <w:p w:rsidR="002725FC" w:rsidRPr="00E85CED" w:rsidRDefault="002725FC" w:rsidP="002725FC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КПД котла, не менее, %</w:t>
            </w:r>
          </w:p>
        </w:tc>
        <w:tc>
          <w:tcPr>
            <w:tcW w:w="4746" w:type="dxa"/>
          </w:tcPr>
          <w:p w:rsidR="002725FC" w:rsidRPr="00E85CED" w:rsidRDefault="002725FC" w:rsidP="00E902E5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E902E5">
              <w:rPr>
                <w:color w:val="000000" w:themeColor="text1"/>
              </w:rPr>
              <w:t>8</w:t>
            </w:r>
          </w:p>
        </w:tc>
      </w:tr>
      <w:tr w:rsidR="002725FC" w:rsidRPr="00E85CED" w:rsidTr="002725FC">
        <w:trPr>
          <w:jc w:val="center"/>
        </w:trPr>
        <w:tc>
          <w:tcPr>
            <w:tcW w:w="4746" w:type="dxa"/>
          </w:tcPr>
          <w:p w:rsidR="002725FC" w:rsidRPr="00E85CED" w:rsidRDefault="002725FC" w:rsidP="002725FC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Расход топлива, </w:t>
            </w:r>
            <w:proofErr w:type="gramStart"/>
            <w:r w:rsidRPr="00E85CED">
              <w:rPr>
                <w:color w:val="000000" w:themeColor="text1"/>
              </w:rPr>
              <w:t>кг</w:t>
            </w:r>
            <w:proofErr w:type="gramEnd"/>
            <w:r w:rsidRPr="00E85CED">
              <w:rPr>
                <w:color w:val="000000" w:themeColor="text1"/>
              </w:rPr>
              <w:t>/ч</w:t>
            </w:r>
          </w:p>
        </w:tc>
        <w:tc>
          <w:tcPr>
            <w:tcW w:w="4746" w:type="dxa"/>
          </w:tcPr>
          <w:p w:rsidR="002725FC" w:rsidRPr="00E85CED" w:rsidRDefault="00E902E5" w:rsidP="002725FC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193</w:t>
            </w:r>
          </w:p>
        </w:tc>
      </w:tr>
      <w:tr w:rsidR="002725FC" w:rsidRPr="00E85CED" w:rsidTr="002725FC">
        <w:trPr>
          <w:jc w:val="center"/>
        </w:trPr>
        <w:tc>
          <w:tcPr>
            <w:tcW w:w="4746" w:type="dxa"/>
          </w:tcPr>
          <w:p w:rsidR="002725FC" w:rsidRPr="00E85CED" w:rsidRDefault="002725FC" w:rsidP="002725FC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уходящих газов, °C</w:t>
            </w:r>
          </w:p>
        </w:tc>
        <w:tc>
          <w:tcPr>
            <w:tcW w:w="4746" w:type="dxa"/>
          </w:tcPr>
          <w:p w:rsidR="002725FC" w:rsidRPr="00E85CED" w:rsidRDefault="00E902E5" w:rsidP="002725FC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250</w:t>
            </w:r>
          </w:p>
        </w:tc>
      </w:tr>
      <w:tr w:rsidR="002725FC" w:rsidRPr="00E85CED" w:rsidTr="002725FC">
        <w:trPr>
          <w:jc w:val="center"/>
        </w:trPr>
        <w:tc>
          <w:tcPr>
            <w:tcW w:w="4746" w:type="dxa"/>
          </w:tcPr>
          <w:p w:rsidR="002725FC" w:rsidRPr="00E85CED" w:rsidRDefault="002725FC" w:rsidP="002725FC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воды, °C</w:t>
            </w:r>
          </w:p>
        </w:tc>
        <w:tc>
          <w:tcPr>
            <w:tcW w:w="4746" w:type="dxa"/>
          </w:tcPr>
          <w:p w:rsidR="002725FC" w:rsidRPr="00E85CED" w:rsidRDefault="00E902E5" w:rsidP="002725FC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>
              <w:rPr>
                <w:color w:val="000000" w:themeColor="text1"/>
              </w:rPr>
              <w:t>115-</w:t>
            </w:r>
            <w:r w:rsidR="002725FC">
              <w:rPr>
                <w:color w:val="000000" w:themeColor="text1"/>
              </w:rPr>
              <w:t>70</w:t>
            </w:r>
          </w:p>
        </w:tc>
      </w:tr>
      <w:tr w:rsidR="002725FC" w:rsidRPr="00E85CED" w:rsidTr="002725FC">
        <w:trPr>
          <w:trHeight w:val="111"/>
          <w:jc w:val="center"/>
        </w:trPr>
        <w:tc>
          <w:tcPr>
            <w:tcW w:w="4746" w:type="dxa"/>
          </w:tcPr>
          <w:p w:rsidR="002725FC" w:rsidRPr="00E85CED" w:rsidRDefault="002725FC" w:rsidP="00E902E5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Давление рабочей среды, МПа </w:t>
            </w:r>
          </w:p>
        </w:tc>
        <w:tc>
          <w:tcPr>
            <w:tcW w:w="4746" w:type="dxa"/>
          </w:tcPr>
          <w:p w:rsidR="002725FC" w:rsidRPr="00E85CED" w:rsidRDefault="002725FC" w:rsidP="002725FC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>
              <w:rPr>
                <w:color w:val="000000" w:themeColor="text1"/>
              </w:rPr>
              <w:t>0,6</w:t>
            </w:r>
          </w:p>
        </w:tc>
      </w:tr>
      <w:tr w:rsidR="002725FC" w:rsidRPr="00E85CED" w:rsidTr="002725FC">
        <w:trPr>
          <w:trHeight w:val="135"/>
          <w:jc w:val="center"/>
        </w:trPr>
        <w:tc>
          <w:tcPr>
            <w:tcW w:w="4746" w:type="dxa"/>
          </w:tcPr>
          <w:p w:rsidR="002725FC" w:rsidRPr="00E85CED" w:rsidRDefault="002725FC" w:rsidP="002725FC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Срок службы котла</w:t>
            </w:r>
          </w:p>
        </w:tc>
        <w:tc>
          <w:tcPr>
            <w:tcW w:w="4746" w:type="dxa"/>
          </w:tcPr>
          <w:p w:rsidR="002725FC" w:rsidRDefault="002725FC" w:rsidP="002725FC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менее 10 лет</w:t>
            </w:r>
          </w:p>
        </w:tc>
      </w:tr>
    </w:tbl>
    <w:p w:rsidR="002725FC" w:rsidRPr="00E0709C" w:rsidRDefault="002725FC" w:rsidP="002725FC"/>
    <w:p w:rsidR="001A5531" w:rsidRPr="00F37B19" w:rsidRDefault="001A5531" w:rsidP="00F37B19">
      <w:pPr>
        <w:pStyle w:val="1"/>
      </w:pPr>
      <w:r w:rsidRPr="00F37B19">
        <w:t xml:space="preserve">3.2.4 Схема системы </w:t>
      </w:r>
      <w:bookmarkEnd w:id="81"/>
      <w:r w:rsidRPr="00F37B19">
        <w:t>теплоснабжения</w:t>
      </w:r>
      <w:bookmarkEnd w:id="103"/>
      <w:bookmarkEnd w:id="104"/>
      <w:bookmarkEnd w:id="105"/>
      <w:bookmarkEnd w:id="106"/>
      <w:bookmarkEnd w:id="107"/>
      <w:bookmarkEnd w:id="108"/>
      <w:r w:rsidRPr="00F37B19">
        <w:t xml:space="preserve"> </w:t>
      </w:r>
    </w:p>
    <w:p w:rsidR="00BE4619" w:rsidRPr="00BE4619" w:rsidRDefault="00BE4619" w:rsidP="00BE4619"/>
    <w:p w:rsidR="001A5531" w:rsidRDefault="001A5531" w:rsidP="001A5531">
      <w:pPr>
        <w:rPr>
          <w:color w:val="000000" w:themeColor="text1"/>
        </w:rPr>
      </w:pPr>
      <w:bookmarkStart w:id="109" w:name="_Toc410179755"/>
      <w:bookmarkStart w:id="110" w:name="_Toc411808527"/>
      <w:bookmarkStart w:id="111" w:name="_Toc411810497"/>
      <w:bookmarkStart w:id="112" w:name="_Toc411810862"/>
      <w:bookmarkStart w:id="113" w:name="_Toc411811139"/>
      <w:bookmarkStart w:id="114" w:name="_Toc411811329"/>
      <w:bookmarkStart w:id="115" w:name="_Toc411812105"/>
      <w:r w:rsidRPr="00E85CED">
        <w:rPr>
          <w:color w:val="000000" w:themeColor="text1"/>
        </w:rPr>
        <w:t>(</w:t>
      </w:r>
      <w:proofErr w:type="gramStart"/>
      <w:r w:rsidRPr="00E85CED">
        <w:rPr>
          <w:color w:val="000000" w:themeColor="text1"/>
        </w:rPr>
        <w:t>см</w:t>
      </w:r>
      <w:proofErr w:type="gramEnd"/>
      <w:r w:rsidRPr="00E85CED">
        <w:rPr>
          <w:color w:val="000000" w:themeColor="text1"/>
        </w:rPr>
        <w:t xml:space="preserve">. приложение </w:t>
      </w:r>
      <w:r w:rsidR="00E902E5">
        <w:rPr>
          <w:color w:val="000000" w:themeColor="text1"/>
        </w:rPr>
        <w:t>2</w:t>
      </w:r>
      <w:r w:rsidRPr="00E85CED">
        <w:rPr>
          <w:color w:val="000000" w:themeColor="text1"/>
        </w:rPr>
        <w:t>)</w:t>
      </w:r>
      <w:bookmarkEnd w:id="109"/>
      <w:bookmarkEnd w:id="110"/>
      <w:bookmarkEnd w:id="111"/>
      <w:bookmarkEnd w:id="112"/>
      <w:bookmarkEnd w:id="113"/>
      <w:bookmarkEnd w:id="114"/>
      <w:bookmarkEnd w:id="115"/>
    </w:p>
    <w:p w:rsidR="00A01D42" w:rsidRDefault="00A01D42" w:rsidP="00A01D42">
      <w:pPr>
        <w:rPr>
          <w:lang w:eastAsia="en-US"/>
        </w:rPr>
      </w:pPr>
      <w:bookmarkStart w:id="116" w:name="_Toc411810498"/>
      <w:bookmarkStart w:id="117" w:name="_Toc411810863"/>
      <w:bookmarkStart w:id="118" w:name="_Toc411811140"/>
      <w:bookmarkStart w:id="119" w:name="_Toc411929554"/>
    </w:p>
    <w:p w:rsidR="001A5531" w:rsidRPr="00F37B19" w:rsidRDefault="00E027C4" w:rsidP="00F37B19">
      <w:pPr>
        <w:pStyle w:val="1"/>
      </w:pPr>
      <w:bookmarkStart w:id="120" w:name="_Toc419923776"/>
      <w:r w:rsidRPr="00F37B19">
        <w:t>4. ПРЕДЛОЖЕНИЯ </w:t>
      </w:r>
      <w:r w:rsidR="001A5531" w:rsidRPr="00F37B19">
        <w:t>ПО</w:t>
      </w:r>
      <w:r w:rsidRPr="00F37B19">
        <w:t> </w:t>
      </w:r>
      <w:r w:rsidR="001A5531" w:rsidRPr="00F37B19">
        <w:t>СТРОИТЕЛЬСТВУ,</w:t>
      </w:r>
      <w:r w:rsidRPr="00F37B19">
        <w:t> </w:t>
      </w:r>
      <w:r w:rsidR="001A5531" w:rsidRPr="00F37B19">
        <w:t>РЕКОНСТРУКЦИИ</w:t>
      </w:r>
      <w:r w:rsidRPr="00F37B19">
        <w:t> </w:t>
      </w:r>
      <w:r w:rsidR="001A5531" w:rsidRPr="00F37B19">
        <w:t>И</w:t>
      </w:r>
      <w:r w:rsidRPr="00F37B19">
        <w:t xml:space="preserve"> ТЕХНИЧЕСКОМУ ПЕРЕВООРУЖЕНИЮ ИСТОЧНИКОВ ТЕПЛОВОЙ </w:t>
      </w:r>
      <w:r w:rsidR="001A5531" w:rsidRPr="00F37B19">
        <w:t>ЭНЕРГИИ  И ТЕПЛОВЫХ СЕТЕЙ</w:t>
      </w:r>
      <w:bookmarkEnd w:id="116"/>
      <w:bookmarkEnd w:id="117"/>
      <w:bookmarkEnd w:id="118"/>
      <w:bookmarkEnd w:id="119"/>
      <w:bookmarkEnd w:id="120"/>
    </w:p>
    <w:p w:rsidR="001A5531" w:rsidRPr="00F37B19" w:rsidRDefault="001A5531" w:rsidP="00F37B19">
      <w:pPr>
        <w:pStyle w:val="1"/>
      </w:pPr>
      <w:bookmarkStart w:id="121" w:name="_Toc411810499"/>
      <w:bookmarkStart w:id="122" w:name="_Toc411810864"/>
      <w:bookmarkStart w:id="123" w:name="_Toc411811141"/>
      <w:bookmarkStart w:id="124" w:name="_Toc411929555"/>
      <w:bookmarkStart w:id="125" w:name="_Toc419923777"/>
      <w:r w:rsidRPr="00F37B19">
        <w:t>4.1 Предложения по реконструкции источников тепловой энергии,</w:t>
      </w:r>
      <w:bookmarkStart w:id="126" w:name="_Toc411810500"/>
      <w:bookmarkStart w:id="127" w:name="_Toc411810865"/>
      <w:bookmarkStart w:id="128" w:name="_Toc411811142"/>
      <w:bookmarkStart w:id="129" w:name="_Toc411929556"/>
      <w:bookmarkEnd w:id="121"/>
      <w:bookmarkEnd w:id="122"/>
      <w:bookmarkEnd w:id="123"/>
      <w:bookmarkEnd w:id="124"/>
      <w:r w:rsidR="000553AC" w:rsidRPr="00F37B19">
        <w:t xml:space="preserve"> </w:t>
      </w:r>
      <w:r w:rsidRPr="00F37B19">
        <w:t>обеспечивающих перспективную тепловую нагрузку в существующих и</w:t>
      </w:r>
      <w:bookmarkStart w:id="130" w:name="_Toc411810501"/>
      <w:bookmarkStart w:id="131" w:name="_Toc411810866"/>
      <w:bookmarkStart w:id="132" w:name="_Toc411811143"/>
      <w:bookmarkStart w:id="133" w:name="_Toc411929557"/>
      <w:bookmarkEnd w:id="126"/>
      <w:bookmarkEnd w:id="127"/>
      <w:bookmarkEnd w:id="128"/>
      <w:bookmarkEnd w:id="129"/>
      <w:r w:rsidR="000553AC" w:rsidRPr="00F37B19">
        <w:t xml:space="preserve"> </w:t>
      </w:r>
      <w:r w:rsidRPr="00F37B19">
        <w:t>расширяемых зонах действия источников тепловой энергии</w:t>
      </w:r>
      <w:bookmarkEnd w:id="125"/>
      <w:bookmarkEnd w:id="130"/>
      <w:bookmarkEnd w:id="131"/>
      <w:bookmarkEnd w:id="132"/>
      <w:bookmarkEnd w:id="133"/>
    </w:p>
    <w:p w:rsidR="00BE4619" w:rsidRPr="00BE4619" w:rsidRDefault="00BE4619" w:rsidP="00BE4619"/>
    <w:p w:rsidR="001A5531" w:rsidRDefault="00C54361" w:rsidP="0045696A">
      <w:pPr>
        <w:ind w:firstLine="426"/>
        <w:rPr>
          <w:color w:val="000000" w:themeColor="text1"/>
        </w:rPr>
      </w:pPr>
      <w:r>
        <w:rPr>
          <w:color w:val="000000" w:themeColor="text1"/>
        </w:rPr>
        <w:t>Котельные агрегаты</w:t>
      </w:r>
      <w:r w:rsidR="00B44399">
        <w:rPr>
          <w:color w:val="000000" w:themeColor="text1"/>
        </w:rPr>
        <w:t xml:space="preserve"> </w:t>
      </w:r>
      <w:r w:rsidR="001678DE">
        <w:rPr>
          <w:color w:val="000000" w:themeColor="text1"/>
        </w:rPr>
        <w:t xml:space="preserve"> </w:t>
      </w:r>
      <w:r w:rsidR="0045696A">
        <w:rPr>
          <w:color w:val="000000" w:themeColor="text1"/>
        </w:rPr>
        <w:t>в котельн</w:t>
      </w:r>
      <w:r w:rsidR="00E902E5">
        <w:rPr>
          <w:color w:val="000000" w:themeColor="text1"/>
        </w:rPr>
        <w:t>ой</w:t>
      </w:r>
      <w:r w:rsidR="0045696A">
        <w:rPr>
          <w:color w:val="000000" w:themeColor="text1"/>
        </w:rPr>
        <w:t xml:space="preserve"> </w:t>
      </w:r>
      <w:r w:rsidR="00E902E5">
        <w:rPr>
          <w:color w:val="000000" w:themeColor="text1"/>
        </w:rPr>
        <w:t>с</w:t>
      </w:r>
      <w:r w:rsidR="0045696A">
        <w:rPr>
          <w:color w:val="000000" w:themeColor="text1"/>
        </w:rPr>
        <w:t xml:space="preserve">. </w:t>
      </w:r>
      <w:r w:rsidR="00E902E5">
        <w:rPr>
          <w:color w:val="000000" w:themeColor="text1"/>
        </w:rPr>
        <w:t>Шурыгино</w:t>
      </w:r>
      <w:r w:rsidR="00CA3470">
        <w:rPr>
          <w:color w:val="000000" w:themeColor="text1"/>
        </w:rPr>
        <w:t xml:space="preserve"> </w:t>
      </w:r>
      <w:r w:rsidR="002C4F23">
        <w:rPr>
          <w:color w:val="000000" w:themeColor="text1"/>
        </w:rPr>
        <w:t>Квр-</w:t>
      </w:r>
      <w:r w:rsidR="00E902E5">
        <w:rPr>
          <w:color w:val="000000" w:themeColor="text1"/>
        </w:rPr>
        <w:t>0,8</w:t>
      </w:r>
      <w:r w:rsidR="005E3013">
        <w:rPr>
          <w:color w:val="000000" w:themeColor="text1"/>
        </w:rPr>
        <w:t xml:space="preserve"> </w:t>
      </w:r>
      <w:r w:rsidR="00E038B4">
        <w:rPr>
          <w:color w:val="000000" w:themeColor="text1"/>
        </w:rPr>
        <w:t>(20</w:t>
      </w:r>
      <w:r w:rsidR="00E902E5">
        <w:rPr>
          <w:color w:val="000000" w:themeColor="text1"/>
        </w:rPr>
        <w:t>12</w:t>
      </w:r>
      <w:r w:rsidR="00CF4C1F" w:rsidRPr="00CF4C1F">
        <w:rPr>
          <w:color w:val="000000" w:themeColor="text1"/>
        </w:rPr>
        <w:t xml:space="preserve"> </w:t>
      </w:r>
      <w:r w:rsidR="00CF4C1F">
        <w:rPr>
          <w:color w:val="000000" w:themeColor="text1"/>
        </w:rPr>
        <w:t>г.)</w:t>
      </w:r>
      <w:r w:rsidR="00E902E5">
        <w:rPr>
          <w:color w:val="000000" w:themeColor="text1"/>
        </w:rPr>
        <w:t xml:space="preserve">, НР-18 (2001г.) </w:t>
      </w:r>
      <w:r w:rsidR="00CF4C1F">
        <w:rPr>
          <w:color w:val="000000" w:themeColor="text1"/>
        </w:rPr>
        <w:t xml:space="preserve"> по данным обслуживающей организации имеют до </w:t>
      </w:r>
      <w:r w:rsidR="00E902E5">
        <w:rPr>
          <w:color w:val="000000" w:themeColor="text1"/>
        </w:rPr>
        <w:t>40</w:t>
      </w:r>
      <w:r w:rsidR="00CF4C1F">
        <w:rPr>
          <w:color w:val="000000" w:themeColor="text1"/>
        </w:rPr>
        <w:t xml:space="preserve"> %</w:t>
      </w:r>
      <w:r w:rsidR="00E902E5">
        <w:rPr>
          <w:color w:val="000000" w:themeColor="text1"/>
        </w:rPr>
        <w:t>, 80%</w:t>
      </w:r>
      <w:r w:rsidR="00CF4C1F">
        <w:rPr>
          <w:color w:val="000000" w:themeColor="text1"/>
        </w:rPr>
        <w:t xml:space="preserve"> износа</w:t>
      </w:r>
      <w:r w:rsidR="00E902E5">
        <w:rPr>
          <w:color w:val="000000" w:themeColor="text1"/>
        </w:rPr>
        <w:t xml:space="preserve"> соответственно</w:t>
      </w:r>
      <w:r w:rsidR="00CF4C1F">
        <w:rPr>
          <w:color w:val="000000" w:themeColor="text1"/>
        </w:rPr>
        <w:t xml:space="preserve">. </w:t>
      </w:r>
      <w:r w:rsidR="00B44399">
        <w:rPr>
          <w:noProof/>
        </w:rPr>
        <w:t xml:space="preserve">Срок </w:t>
      </w:r>
      <w:r w:rsidR="00B44399">
        <w:rPr>
          <w:noProof/>
        </w:rPr>
        <w:lastRenderedPageBreak/>
        <w:t xml:space="preserve">службы котельных агрегатов составляет </w:t>
      </w:r>
      <w:r w:rsidR="00C44F1B">
        <w:rPr>
          <w:color w:val="000000" w:themeColor="text1"/>
        </w:rPr>
        <w:t>не менее 10 лет</w:t>
      </w:r>
      <w:r w:rsidR="00B44399">
        <w:rPr>
          <w:noProof/>
        </w:rPr>
        <w:t xml:space="preserve">. </w:t>
      </w:r>
      <w:r w:rsidR="00CF4C1F">
        <w:rPr>
          <w:noProof/>
          <w:color w:val="000000" w:themeColor="text1"/>
        </w:rPr>
        <w:t>В связи с этим р</w:t>
      </w:r>
      <w:r w:rsidR="001A5531" w:rsidRPr="00E85CED">
        <w:rPr>
          <w:color w:val="000000" w:themeColor="text1"/>
        </w:rPr>
        <w:t>екомендуется производить своевременное обслуживание оборудования согласно техниче</w:t>
      </w:r>
      <w:r w:rsidR="00B40101">
        <w:rPr>
          <w:color w:val="000000" w:themeColor="text1"/>
        </w:rPr>
        <w:t>ской документации. Для оборудования с большим процентом износа рекомендуется своевременно проводить капитальный ремонт или переоборудование.</w:t>
      </w:r>
      <w:r w:rsidR="00E609AC">
        <w:rPr>
          <w:color w:val="000000" w:themeColor="text1"/>
        </w:rPr>
        <w:t xml:space="preserve"> </w:t>
      </w:r>
    </w:p>
    <w:p w:rsidR="00C57209" w:rsidRDefault="00E902E5" w:rsidP="0045696A">
      <w:pPr>
        <w:ind w:firstLine="426"/>
        <w:rPr>
          <w:color w:val="000000" w:themeColor="text1"/>
        </w:rPr>
      </w:pPr>
      <w:r>
        <w:rPr>
          <w:color w:val="000000" w:themeColor="text1"/>
        </w:rPr>
        <w:t xml:space="preserve">Котельный агрегат НР-18 имеет КПД 78%. Данный показатель сильно отличается от показателей современных КА. </w:t>
      </w:r>
      <w:r w:rsidR="00A931D4">
        <w:rPr>
          <w:color w:val="000000" w:themeColor="text1"/>
        </w:rPr>
        <w:t>Поэтому рекомендуется произвести модернизацию данного котельного агрегата на основе опыта</w:t>
      </w:r>
      <w:r w:rsidR="006B0A9F">
        <w:rPr>
          <w:color w:val="000000" w:themeColor="text1"/>
        </w:rPr>
        <w:t xml:space="preserve"> модернизации котлов НР-18 либо его замену на КА отвечающий современным тенденциям в области </w:t>
      </w:r>
      <w:proofErr w:type="spellStart"/>
      <w:r w:rsidR="006B0A9F">
        <w:rPr>
          <w:color w:val="000000" w:themeColor="text1"/>
        </w:rPr>
        <w:t>энергосбеоежения</w:t>
      </w:r>
      <w:proofErr w:type="spellEnd"/>
      <w:r w:rsidR="006B0A9F">
        <w:rPr>
          <w:color w:val="000000" w:themeColor="text1"/>
        </w:rPr>
        <w:t>.</w:t>
      </w:r>
    </w:p>
    <w:p w:rsidR="006B0A9F" w:rsidRPr="006B0A9F" w:rsidRDefault="00141C8F" w:rsidP="006B0A9F">
      <w:pPr>
        <w:spacing w:before="58" w:after="58"/>
        <w:ind w:left="115" w:right="115" w:firstLine="0"/>
        <w:rPr>
          <w:color w:val="000000"/>
          <w:szCs w:val="24"/>
        </w:rPr>
      </w:pPr>
      <w:r>
        <w:rPr>
          <w:color w:val="000000"/>
          <w:szCs w:val="24"/>
        </w:rPr>
        <w:t>Увеличение КПД КА НР-18 достигается следующими способами (</w:t>
      </w:r>
      <w:r w:rsidRPr="00141C8F">
        <w:rPr>
          <w:bCs/>
          <w:iCs/>
          <w:color w:val="000000"/>
          <w:szCs w:val="24"/>
        </w:rPr>
        <w:t>Журнал "Новости теплоснабжения",</w:t>
      </w:r>
      <w:r>
        <w:rPr>
          <w:bCs/>
          <w:iCs/>
          <w:color w:val="000000"/>
          <w:szCs w:val="24"/>
        </w:rPr>
        <w:t xml:space="preserve"> № 4, (20), апрель, 2002, С. 28</w:t>
      </w:r>
      <w:r>
        <w:rPr>
          <w:color w:val="000000"/>
          <w:szCs w:val="24"/>
        </w:rPr>
        <w:t>)</w:t>
      </w:r>
      <w:r w:rsidR="006B0A9F" w:rsidRPr="006B0A9F">
        <w:rPr>
          <w:color w:val="000000"/>
          <w:szCs w:val="24"/>
        </w:rPr>
        <w:t>:</w:t>
      </w:r>
    </w:p>
    <w:p w:rsidR="006B0A9F" w:rsidRPr="006B0A9F" w:rsidRDefault="006B0A9F" w:rsidP="006B0A9F">
      <w:pPr>
        <w:spacing w:before="58" w:after="58"/>
        <w:ind w:left="115" w:right="115" w:firstLine="0"/>
        <w:rPr>
          <w:color w:val="000000"/>
          <w:szCs w:val="24"/>
        </w:rPr>
      </w:pPr>
      <w:r w:rsidRPr="006B0A9F">
        <w:rPr>
          <w:color w:val="000000"/>
          <w:szCs w:val="24"/>
        </w:rPr>
        <w:t>- установка дополнительных поверхностей нагрева в топочном пространстве;</w:t>
      </w:r>
    </w:p>
    <w:p w:rsidR="006B0A9F" w:rsidRPr="006B0A9F" w:rsidRDefault="006B0A9F" w:rsidP="006B0A9F">
      <w:pPr>
        <w:spacing w:before="58" w:after="58"/>
        <w:ind w:left="115" w:right="115" w:firstLine="0"/>
        <w:rPr>
          <w:color w:val="000000"/>
          <w:szCs w:val="24"/>
        </w:rPr>
      </w:pPr>
      <w:r w:rsidRPr="006B0A9F">
        <w:rPr>
          <w:color w:val="000000"/>
          <w:szCs w:val="24"/>
        </w:rPr>
        <w:t>- установка в газоходах котла четырех перегородок (организация лабиринта в конвективной части по ходу дымовых газов);</w:t>
      </w:r>
    </w:p>
    <w:p w:rsidR="006B0A9F" w:rsidRDefault="006B0A9F" w:rsidP="0045696A">
      <w:pPr>
        <w:ind w:firstLine="426"/>
        <w:rPr>
          <w:color w:val="000000" w:themeColor="text1"/>
        </w:rPr>
      </w:pPr>
      <w:r>
        <w:rPr>
          <w:color w:val="000000" w:themeColor="text1"/>
        </w:rPr>
        <w:t>Данные мероприятия позволят увеличить КПД котельного агрегата с 78 до 92 %, а так же снизить расход топлива и температуру уходящих газов.</w:t>
      </w:r>
    </w:p>
    <w:p w:rsidR="00862F89" w:rsidRDefault="00862F89" w:rsidP="0045696A">
      <w:pPr>
        <w:ind w:firstLine="426"/>
        <w:rPr>
          <w:color w:val="000000" w:themeColor="text1"/>
        </w:rPr>
      </w:pPr>
      <w:r>
        <w:rPr>
          <w:color w:val="000000" w:themeColor="text1"/>
        </w:rPr>
        <w:t xml:space="preserve">В 2011 году произведена замена или установка отсутствующих измерительных приборов в общем количестве 6 шт. Установлен резервный насос. </w:t>
      </w:r>
    </w:p>
    <w:p w:rsidR="006B0A9F" w:rsidRDefault="006B0A9F" w:rsidP="0045696A">
      <w:pPr>
        <w:ind w:firstLine="426"/>
        <w:rPr>
          <w:color w:val="000000" w:themeColor="text1"/>
        </w:rPr>
      </w:pPr>
    </w:p>
    <w:p w:rsidR="005E3013" w:rsidRDefault="005E3013" w:rsidP="00DA0D13">
      <w:pPr>
        <w:ind w:firstLine="0"/>
        <w:jc w:val="left"/>
        <w:rPr>
          <w:color w:val="000000" w:themeColor="text1"/>
        </w:rPr>
      </w:pPr>
      <w:r>
        <w:rPr>
          <w:color w:val="000000" w:themeColor="text1"/>
        </w:rPr>
        <w:t>Таблица</w:t>
      </w:r>
      <w:r w:rsidR="003F274B">
        <w:rPr>
          <w:color w:val="000000" w:themeColor="text1"/>
        </w:rPr>
        <w:t xml:space="preserve"> </w:t>
      </w:r>
      <w:r w:rsidR="003D3774">
        <w:rPr>
          <w:color w:val="000000" w:themeColor="text1"/>
        </w:rPr>
        <w:t>11</w:t>
      </w:r>
      <w:r w:rsidR="003F274B">
        <w:rPr>
          <w:color w:val="000000" w:themeColor="text1"/>
        </w:rPr>
        <w:t xml:space="preserve"> - </w:t>
      </w:r>
      <w:r w:rsidR="00657DD7">
        <w:rPr>
          <w:color w:val="000000" w:themeColor="text1"/>
        </w:rPr>
        <w:t>Перечень мероприятий по модернизации и техническому обслуживанию котельной</w:t>
      </w:r>
      <w:r w:rsidR="00DA0D13" w:rsidRPr="00DA0D13">
        <w:rPr>
          <w:color w:val="000000" w:themeColor="text1"/>
        </w:rPr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536"/>
        <w:gridCol w:w="2127"/>
        <w:gridCol w:w="1701"/>
      </w:tblGrid>
      <w:tr w:rsidR="005E3013" w:rsidRPr="004F1009" w:rsidTr="00A01D42">
        <w:trPr>
          <w:trHeight w:val="225"/>
        </w:trPr>
        <w:tc>
          <w:tcPr>
            <w:tcW w:w="675" w:type="dxa"/>
          </w:tcPr>
          <w:p w:rsidR="005E3013" w:rsidRPr="00591968" w:rsidRDefault="005E3013" w:rsidP="005E3013">
            <w:pPr>
              <w:ind w:firstLine="0"/>
            </w:pPr>
            <w:bookmarkStart w:id="134" w:name="_Toc411810502"/>
            <w:bookmarkStart w:id="135" w:name="_Toc411810867"/>
            <w:bookmarkStart w:id="136" w:name="_Toc411811144"/>
            <w:bookmarkStart w:id="137" w:name="_Toc411929558"/>
            <w:r w:rsidRPr="00591968">
              <w:t xml:space="preserve">№ </w:t>
            </w:r>
            <w:proofErr w:type="spellStart"/>
            <w:proofErr w:type="gramStart"/>
            <w:r w:rsidRPr="00591968">
              <w:t>п</w:t>
            </w:r>
            <w:proofErr w:type="spellEnd"/>
            <w:proofErr w:type="gramEnd"/>
            <w:r w:rsidRPr="00591968">
              <w:t>/</w:t>
            </w:r>
            <w:proofErr w:type="spellStart"/>
            <w:r w:rsidRPr="00591968">
              <w:t>п</w:t>
            </w:r>
            <w:proofErr w:type="spellEnd"/>
          </w:p>
        </w:tc>
        <w:tc>
          <w:tcPr>
            <w:tcW w:w="4536" w:type="dxa"/>
          </w:tcPr>
          <w:p w:rsidR="005E3013" w:rsidRPr="00591968" w:rsidRDefault="005E3013" w:rsidP="00DA0D13">
            <w:r w:rsidRPr="00591968">
              <w:t>Наименование мероприятий</w:t>
            </w:r>
          </w:p>
        </w:tc>
        <w:tc>
          <w:tcPr>
            <w:tcW w:w="2127" w:type="dxa"/>
          </w:tcPr>
          <w:p w:rsidR="005E3013" w:rsidRPr="00591968" w:rsidRDefault="005E3013" w:rsidP="005E3013">
            <w:pPr>
              <w:ind w:firstLine="0"/>
            </w:pPr>
            <w:r w:rsidRPr="00591968">
              <w:t>Сроки реализации мероприятия</w:t>
            </w:r>
          </w:p>
        </w:tc>
        <w:tc>
          <w:tcPr>
            <w:tcW w:w="1701" w:type="dxa"/>
          </w:tcPr>
          <w:p w:rsidR="005E3013" w:rsidRPr="00591968" w:rsidRDefault="005E3013" w:rsidP="005E3013">
            <w:pPr>
              <w:ind w:firstLine="0"/>
            </w:pPr>
            <w:r w:rsidRPr="00591968">
              <w:t>Объемные показатели</w:t>
            </w:r>
          </w:p>
        </w:tc>
      </w:tr>
      <w:tr w:rsidR="005E3013" w:rsidRPr="004F1009" w:rsidTr="00A01D42">
        <w:trPr>
          <w:trHeight w:val="614"/>
        </w:trPr>
        <w:tc>
          <w:tcPr>
            <w:tcW w:w="675" w:type="dxa"/>
          </w:tcPr>
          <w:p w:rsidR="005E3013" w:rsidRPr="00A01D42" w:rsidRDefault="00A01D42" w:rsidP="00A01D42">
            <w:r>
              <w:t>11</w:t>
            </w:r>
          </w:p>
        </w:tc>
        <w:tc>
          <w:tcPr>
            <w:tcW w:w="4536" w:type="dxa"/>
          </w:tcPr>
          <w:p w:rsidR="005E3013" w:rsidRDefault="005E3013" w:rsidP="005E3013">
            <w:pPr>
              <w:ind w:firstLine="0"/>
            </w:pPr>
            <w:r w:rsidRPr="004F1009">
              <w:t xml:space="preserve">Мероприятия по развитию системы теплоснабжения </w:t>
            </w:r>
          </w:p>
        </w:tc>
        <w:tc>
          <w:tcPr>
            <w:tcW w:w="2127" w:type="dxa"/>
          </w:tcPr>
          <w:p w:rsidR="005E3013" w:rsidRDefault="005E3013" w:rsidP="00862F89">
            <w:pPr>
              <w:ind w:firstLine="0"/>
              <w:jc w:val="center"/>
            </w:pPr>
            <w:r w:rsidRPr="004F1009">
              <w:t>201</w:t>
            </w:r>
            <w:r>
              <w:t>5</w:t>
            </w:r>
            <w:r w:rsidRPr="004F1009">
              <w:t>-20</w:t>
            </w:r>
            <w:r w:rsidR="00B22E01">
              <w:t>3</w:t>
            </w:r>
            <w:r w:rsidR="006B0A9F">
              <w:t>2</w:t>
            </w:r>
            <w:r w:rsidR="00862F89">
              <w:t xml:space="preserve"> г.</w:t>
            </w:r>
          </w:p>
        </w:tc>
        <w:tc>
          <w:tcPr>
            <w:tcW w:w="1701" w:type="dxa"/>
          </w:tcPr>
          <w:p w:rsidR="005E3013" w:rsidRPr="004F1009" w:rsidRDefault="005E3013" w:rsidP="00DA0D13">
            <w:pPr>
              <w:jc w:val="center"/>
            </w:pPr>
          </w:p>
        </w:tc>
      </w:tr>
      <w:tr w:rsidR="00141C8F" w:rsidRPr="004F1009" w:rsidTr="006B0A9F">
        <w:trPr>
          <w:trHeight w:val="161"/>
        </w:trPr>
        <w:tc>
          <w:tcPr>
            <w:tcW w:w="675" w:type="dxa"/>
          </w:tcPr>
          <w:p w:rsidR="00141C8F" w:rsidRPr="004F1009" w:rsidRDefault="00141C8F" w:rsidP="005E3013">
            <w:pPr>
              <w:ind w:firstLine="0"/>
            </w:pPr>
            <w:r>
              <w:t>2</w:t>
            </w:r>
          </w:p>
        </w:tc>
        <w:tc>
          <w:tcPr>
            <w:tcW w:w="4536" w:type="dxa"/>
          </w:tcPr>
          <w:p w:rsidR="00141C8F" w:rsidRDefault="00141C8F" w:rsidP="00141C8F">
            <w:pPr>
              <w:ind w:firstLine="0"/>
            </w:pPr>
            <w:r w:rsidRPr="004F1009">
              <w:t xml:space="preserve">Замена </w:t>
            </w:r>
            <w:r>
              <w:t>КА НР-18</w:t>
            </w:r>
          </w:p>
        </w:tc>
        <w:tc>
          <w:tcPr>
            <w:tcW w:w="2127" w:type="dxa"/>
          </w:tcPr>
          <w:p w:rsidR="00141C8F" w:rsidRDefault="00141C8F" w:rsidP="00862F89">
            <w:pPr>
              <w:ind w:firstLine="0"/>
              <w:jc w:val="center"/>
            </w:pPr>
            <w:r w:rsidRPr="004F1009">
              <w:t>201</w:t>
            </w:r>
            <w:r>
              <w:t>8</w:t>
            </w:r>
            <w:r w:rsidR="00862F89">
              <w:t xml:space="preserve"> г.</w:t>
            </w:r>
          </w:p>
        </w:tc>
        <w:tc>
          <w:tcPr>
            <w:tcW w:w="1701" w:type="dxa"/>
          </w:tcPr>
          <w:p w:rsidR="00141C8F" w:rsidRPr="004F1009" w:rsidRDefault="00141C8F" w:rsidP="00862F89">
            <w:r>
              <w:t>1</w:t>
            </w:r>
          </w:p>
        </w:tc>
      </w:tr>
      <w:tr w:rsidR="00141C8F" w:rsidRPr="004F1009" w:rsidTr="00A01D42">
        <w:trPr>
          <w:trHeight w:val="392"/>
        </w:trPr>
        <w:tc>
          <w:tcPr>
            <w:tcW w:w="675" w:type="dxa"/>
          </w:tcPr>
          <w:p w:rsidR="00141C8F" w:rsidRDefault="00141C8F" w:rsidP="00141C8F">
            <w:pPr>
              <w:ind w:firstLine="0"/>
            </w:pPr>
            <w:r>
              <w:t>3</w:t>
            </w:r>
          </w:p>
        </w:tc>
        <w:tc>
          <w:tcPr>
            <w:tcW w:w="4536" w:type="dxa"/>
          </w:tcPr>
          <w:p w:rsidR="00141C8F" w:rsidRDefault="00141C8F" w:rsidP="00141C8F">
            <w:pPr>
              <w:ind w:firstLine="0"/>
            </w:pPr>
            <w:r>
              <w:t>Замена КА КВр-0,8</w:t>
            </w:r>
          </w:p>
        </w:tc>
        <w:tc>
          <w:tcPr>
            <w:tcW w:w="2127" w:type="dxa"/>
          </w:tcPr>
          <w:p w:rsidR="00141C8F" w:rsidRDefault="00141C8F" w:rsidP="00862F89">
            <w:pPr>
              <w:ind w:firstLine="0"/>
              <w:jc w:val="center"/>
            </w:pPr>
            <w:r>
              <w:t>2027</w:t>
            </w:r>
            <w:r w:rsidR="00862F89">
              <w:t xml:space="preserve"> г.</w:t>
            </w:r>
          </w:p>
        </w:tc>
        <w:tc>
          <w:tcPr>
            <w:tcW w:w="1701" w:type="dxa"/>
          </w:tcPr>
          <w:p w:rsidR="00141C8F" w:rsidRDefault="00141C8F" w:rsidP="00862F89">
            <w:r w:rsidRPr="004F1009">
              <w:t>1</w:t>
            </w:r>
          </w:p>
        </w:tc>
      </w:tr>
      <w:tr w:rsidR="00141C8F" w:rsidRPr="004F1009" w:rsidTr="00862F89">
        <w:trPr>
          <w:trHeight w:val="322"/>
        </w:trPr>
        <w:tc>
          <w:tcPr>
            <w:tcW w:w="675" w:type="dxa"/>
          </w:tcPr>
          <w:p w:rsidR="00141C8F" w:rsidRPr="004F1009" w:rsidRDefault="00141C8F" w:rsidP="00A01D42">
            <w:pPr>
              <w:ind w:firstLine="0"/>
            </w:pPr>
            <w:r>
              <w:t>4</w:t>
            </w:r>
          </w:p>
        </w:tc>
        <w:tc>
          <w:tcPr>
            <w:tcW w:w="4536" w:type="dxa"/>
          </w:tcPr>
          <w:p w:rsidR="00141C8F" w:rsidRPr="004F1009" w:rsidRDefault="00141C8F" w:rsidP="005E3013">
            <w:pPr>
              <w:ind w:firstLine="0"/>
            </w:pPr>
            <w:r w:rsidRPr="004F1009">
              <w:t>Ремонт здания котельной</w:t>
            </w:r>
          </w:p>
        </w:tc>
        <w:tc>
          <w:tcPr>
            <w:tcW w:w="2127" w:type="dxa"/>
          </w:tcPr>
          <w:p w:rsidR="00141C8F" w:rsidRPr="004F1009" w:rsidRDefault="00141C8F" w:rsidP="00862F89">
            <w:pPr>
              <w:ind w:firstLine="0"/>
              <w:jc w:val="center"/>
            </w:pPr>
            <w:r>
              <w:t>201</w:t>
            </w:r>
            <w:r w:rsidR="00862F89">
              <w:t>7 г.</w:t>
            </w:r>
          </w:p>
        </w:tc>
        <w:tc>
          <w:tcPr>
            <w:tcW w:w="1701" w:type="dxa"/>
          </w:tcPr>
          <w:p w:rsidR="00862F89" w:rsidRPr="004F1009" w:rsidRDefault="00141C8F" w:rsidP="00862F89">
            <w:r w:rsidRPr="004F1009">
              <w:t>1</w:t>
            </w:r>
          </w:p>
        </w:tc>
      </w:tr>
      <w:tr w:rsidR="00862F89" w:rsidRPr="004F1009" w:rsidTr="00862F89">
        <w:trPr>
          <w:trHeight w:val="126"/>
        </w:trPr>
        <w:tc>
          <w:tcPr>
            <w:tcW w:w="675" w:type="dxa"/>
          </w:tcPr>
          <w:p w:rsidR="00862F89" w:rsidRDefault="00C1160A" w:rsidP="00C1160A">
            <w:pPr>
              <w:ind w:firstLine="0"/>
            </w:pPr>
            <w:r>
              <w:t>5</w:t>
            </w:r>
          </w:p>
        </w:tc>
        <w:tc>
          <w:tcPr>
            <w:tcW w:w="4536" w:type="dxa"/>
          </w:tcPr>
          <w:p w:rsidR="00862F89" w:rsidRPr="004F1009" w:rsidRDefault="00C1160A" w:rsidP="00C1160A">
            <w:pPr>
              <w:ind w:firstLine="0"/>
            </w:pPr>
            <w:r w:rsidRPr="004314C5">
              <w:t xml:space="preserve">Замена существующих насосов </w:t>
            </w:r>
            <w:r>
              <w:t>на агрегаты с</w:t>
            </w:r>
            <w:r w:rsidRPr="004314C5">
              <w:t xml:space="preserve"> частотным приводом </w:t>
            </w:r>
          </w:p>
        </w:tc>
        <w:tc>
          <w:tcPr>
            <w:tcW w:w="2127" w:type="dxa"/>
          </w:tcPr>
          <w:p w:rsidR="00862F89" w:rsidRDefault="00C1160A" w:rsidP="00C1160A">
            <w:pPr>
              <w:ind w:firstLine="0"/>
              <w:jc w:val="center"/>
            </w:pPr>
            <w:r>
              <w:t>2015-2020 г.</w:t>
            </w:r>
          </w:p>
        </w:tc>
        <w:tc>
          <w:tcPr>
            <w:tcW w:w="1701" w:type="dxa"/>
          </w:tcPr>
          <w:p w:rsidR="00862F89" w:rsidRPr="004F1009" w:rsidRDefault="00C1160A" w:rsidP="00C1160A">
            <w:r>
              <w:t>1</w:t>
            </w:r>
          </w:p>
        </w:tc>
      </w:tr>
      <w:tr w:rsidR="00862F89" w:rsidRPr="004F1009" w:rsidTr="00862F89">
        <w:trPr>
          <w:trHeight w:val="138"/>
        </w:trPr>
        <w:tc>
          <w:tcPr>
            <w:tcW w:w="675" w:type="dxa"/>
          </w:tcPr>
          <w:p w:rsidR="00862F89" w:rsidRDefault="00C1160A" w:rsidP="00C1160A">
            <w:pPr>
              <w:ind w:firstLine="0"/>
            </w:pPr>
            <w:r>
              <w:t>6</w:t>
            </w:r>
          </w:p>
        </w:tc>
        <w:tc>
          <w:tcPr>
            <w:tcW w:w="4536" w:type="dxa"/>
          </w:tcPr>
          <w:p w:rsidR="00862F89" w:rsidRPr="004F1009" w:rsidRDefault="00C1160A" w:rsidP="00C1160A">
            <w:pPr>
              <w:ind w:firstLine="0"/>
            </w:pPr>
            <w:r w:rsidRPr="004314C5">
              <w:t xml:space="preserve">Установка системы управления с частотным приводом для существующих насосных агрегатов </w:t>
            </w:r>
          </w:p>
        </w:tc>
        <w:tc>
          <w:tcPr>
            <w:tcW w:w="2127" w:type="dxa"/>
          </w:tcPr>
          <w:p w:rsidR="00862F89" w:rsidRDefault="00C1160A" w:rsidP="00C1160A">
            <w:pPr>
              <w:ind w:firstLine="0"/>
              <w:jc w:val="center"/>
            </w:pPr>
            <w:r>
              <w:t>2015-2020 г.</w:t>
            </w:r>
          </w:p>
        </w:tc>
        <w:tc>
          <w:tcPr>
            <w:tcW w:w="1701" w:type="dxa"/>
          </w:tcPr>
          <w:p w:rsidR="00862F89" w:rsidRPr="004F1009" w:rsidRDefault="00C1160A" w:rsidP="00C1160A">
            <w:r>
              <w:t>1</w:t>
            </w:r>
          </w:p>
        </w:tc>
      </w:tr>
    </w:tbl>
    <w:p w:rsidR="001A5531" w:rsidRPr="00F37B19" w:rsidRDefault="001A5531" w:rsidP="00F37B19">
      <w:pPr>
        <w:pStyle w:val="1"/>
      </w:pPr>
      <w:bookmarkStart w:id="138" w:name="_Toc419923778"/>
      <w:r w:rsidRPr="00F37B19">
        <w:t>4.2  Предложения по строительству и реконструкции тепловых сетей</w:t>
      </w:r>
      <w:bookmarkEnd w:id="134"/>
      <w:bookmarkEnd w:id="135"/>
      <w:bookmarkEnd w:id="136"/>
      <w:bookmarkEnd w:id="137"/>
      <w:bookmarkEnd w:id="138"/>
    </w:p>
    <w:p w:rsidR="00155143" w:rsidRDefault="001A5531" w:rsidP="00155143">
      <w:r w:rsidRPr="00E038B4">
        <w:rPr>
          <w:color w:val="000000" w:themeColor="text1"/>
          <w:szCs w:val="24"/>
        </w:rPr>
        <w:t>Реконструкция существующих участков тепловых сетей необходима для</w:t>
      </w:r>
      <w:r w:rsidRPr="002C4F23">
        <w:rPr>
          <w:color w:val="000000" w:themeColor="text1"/>
          <w:sz w:val="28"/>
        </w:rPr>
        <w:t xml:space="preserve"> </w:t>
      </w:r>
      <w:r w:rsidRPr="00E85CED">
        <w:rPr>
          <w:color w:val="000000" w:themeColor="text1"/>
        </w:rPr>
        <w:t>обновления трубопроводов с истекшим сроком службы</w:t>
      </w:r>
      <w:r w:rsidR="00B40101">
        <w:rPr>
          <w:color w:val="000000" w:themeColor="text1"/>
        </w:rPr>
        <w:t xml:space="preserve"> и требующих капитального ремонта</w:t>
      </w:r>
      <w:r w:rsidRPr="00E85CED">
        <w:rPr>
          <w:color w:val="000000" w:themeColor="text1"/>
        </w:rPr>
        <w:t>.</w:t>
      </w:r>
      <w:r w:rsidR="00B40101">
        <w:rPr>
          <w:color w:val="000000" w:themeColor="text1"/>
        </w:rPr>
        <w:t xml:space="preserve">  В случае замены участков тепловой сети рекомендуется использовать современные материалы трубопроводов и их тепловой изоляции, что значительно увеличивает срок службы трубопровода.</w:t>
      </w:r>
      <w:r w:rsidRPr="00E85CED">
        <w:rPr>
          <w:color w:val="000000" w:themeColor="text1"/>
        </w:rPr>
        <w:t xml:space="preserve"> </w:t>
      </w:r>
      <w:r w:rsidRPr="00C37C63">
        <w:t>Основной проблемой организации качественного и надежного теплоснабжения поселения является износ тепловых сетей. Значительная часть сетей имеет фактический ресурс, превышающий нормативный ресурс. В рассматриваемой настоящей работой перспективе (до 203</w:t>
      </w:r>
      <w:r w:rsidR="00141C8F">
        <w:t>2</w:t>
      </w:r>
      <w:r w:rsidRPr="00C37C63">
        <w:t xml:space="preserve"> года)</w:t>
      </w:r>
      <w:r w:rsidR="00057690" w:rsidRPr="00C37C63">
        <w:t xml:space="preserve"> по мере истечения ресурса участков тепловой сети рекомендуется</w:t>
      </w:r>
      <w:r w:rsidR="001B6627" w:rsidRPr="00C37C63">
        <w:t xml:space="preserve"> проводить периодическое техническое освидетельствование и  своевременную реконструкцию участков трубопровода не прошедших техническое освидетельствование (РД 153-34.0-20.522-99 Типовая инструкция по периодическому техническому освидетельствованию трубопроводов тепловых сетей в процессе эксплуатации.)  </w:t>
      </w:r>
      <w:r w:rsidR="00C44F1B" w:rsidRPr="00C37C63">
        <w:t>Срок эксплуатации трубопровода тепловой сети составляет 20-25 лет</w:t>
      </w:r>
      <w:r w:rsidR="001B6627" w:rsidRPr="00C37C63">
        <w:t>.</w:t>
      </w:r>
    </w:p>
    <w:p w:rsidR="001B6627" w:rsidRPr="00155143" w:rsidRDefault="001B6627" w:rsidP="009A0ED4">
      <w:pPr>
        <w:rPr>
          <w:color w:val="000000" w:themeColor="text1"/>
        </w:rPr>
      </w:pPr>
      <w:r w:rsidRPr="00155143">
        <w:rPr>
          <w:rFonts w:eastAsiaTheme="minorHAnsi"/>
        </w:rPr>
        <w:t>Существует несколько способов проведения диагностики тепловых сетей, с помощью которых планируются капитальные и текущие ремонты.</w:t>
      </w:r>
    </w:p>
    <w:p w:rsidR="001A5531" w:rsidRPr="00E85CED" w:rsidRDefault="001B6627" w:rsidP="009A0ED4">
      <w:pPr>
        <w:rPr>
          <w:color w:val="000000" w:themeColor="text1"/>
        </w:rPr>
      </w:pPr>
      <w:r>
        <w:rPr>
          <w:rFonts w:eastAsiaTheme="minorHAnsi"/>
          <w:szCs w:val="24"/>
          <w:lang w:eastAsia="en-US"/>
        </w:rPr>
        <w:lastRenderedPageBreak/>
        <w:t>Методы технической диагностики: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bookmarkStart w:id="139" w:name="_Toc411810503"/>
      <w:bookmarkStart w:id="140" w:name="_Toc411810868"/>
      <w:bookmarkStart w:id="141" w:name="_Toc411811145"/>
      <w:bookmarkStart w:id="142" w:name="_Toc411929559"/>
      <w:r w:rsidRPr="001B6627">
        <w:rPr>
          <w:rFonts w:eastAsiaTheme="minorHAnsi"/>
          <w:i/>
          <w:iCs/>
          <w:szCs w:val="24"/>
          <w:lang w:eastAsia="en-US"/>
        </w:rPr>
        <w:t>Метод акустической эмиссии</w:t>
      </w:r>
      <w:r w:rsidRPr="001B6627">
        <w:rPr>
          <w:rFonts w:eastAsiaTheme="minorHAnsi"/>
          <w:szCs w:val="24"/>
          <w:lang w:eastAsia="en-US"/>
        </w:rPr>
        <w:t>. Метод, п</w:t>
      </w:r>
      <w:r w:rsidR="009A0ED4">
        <w:rPr>
          <w:rFonts w:eastAsiaTheme="minorHAnsi"/>
          <w:szCs w:val="24"/>
          <w:lang w:eastAsia="en-US"/>
        </w:rPr>
        <w:t xml:space="preserve">роверенный в мировой практике и </w:t>
      </w:r>
      <w:r w:rsidRPr="001B6627">
        <w:rPr>
          <w:rFonts w:eastAsiaTheme="minorHAnsi"/>
          <w:szCs w:val="24"/>
          <w:lang w:eastAsia="en-US"/>
        </w:rPr>
        <w:t>позволяющий точно определять местоположение д</w:t>
      </w:r>
      <w:r w:rsidR="009A0ED4">
        <w:rPr>
          <w:rFonts w:eastAsiaTheme="minorHAnsi"/>
          <w:szCs w:val="24"/>
          <w:lang w:eastAsia="en-US"/>
        </w:rPr>
        <w:t xml:space="preserve">ефектов стального трубопровода, </w:t>
      </w:r>
      <w:r w:rsidRPr="001B6627">
        <w:rPr>
          <w:rFonts w:eastAsiaTheme="minorHAnsi"/>
          <w:szCs w:val="24"/>
          <w:lang w:eastAsia="en-US"/>
        </w:rPr>
        <w:t>находящегося под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изменяемым давлением, но по усл</w:t>
      </w:r>
      <w:r w:rsidR="009A0ED4">
        <w:rPr>
          <w:rFonts w:eastAsiaTheme="minorHAnsi"/>
          <w:szCs w:val="24"/>
          <w:lang w:eastAsia="en-US"/>
        </w:rPr>
        <w:t xml:space="preserve">овиям применения на действующих </w:t>
      </w:r>
      <w:r w:rsidRPr="001B6627">
        <w:rPr>
          <w:rFonts w:eastAsiaTheme="minorHAnsi"/>
          <w:szCs w:val="24"/>
          <w:lang w:eastAsia="en-US"/>
        </w:rPr>
        <w:t>тепловых сетях имеет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ограниченную область использования.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i/>
          <w:iCs/>
          <w:szCs w:val="24"/>
          <w:lang w:eastAsia="en-US"/>
        </w:rPr>
        <w:t>Метод магнитной памяти металла</w:t>
      </w:r>
      <w:r w:rsidRPr="001B6627">
        <w:rPr>
          <w:rFonts w:eastAsiaTheme="minorHAnsi"/>
          <w:szCs w:val="24"/>
          <w:lang w:eastAsia="en-US"/>
        </w:rPr>
        <w:t>. Метод</w:t>
      </w:r>
      <w:r w:rsidR="009A0ED4">
        <w:rPr>
          <w:rFonts w:eastAsiaTheme="minorHAnsi"/>
          <w:szCs w:val="24"/>
          <w:lang w:eastAsia="en-US"/>
        </w:rPr>
        <w:t xml:space="preserve"> хорош для выявления участков с </w:t>
      </w:r>
      <w:r w:rsidRPr="001B6627">
        <w:rPr>
          <w:rFonts w:eastAsiaTheme="minorHAnsi"/>
          <w:szCs w:val="24"/>
          <w:lang w:eastAsia="en-US"/>
        </w:rPr>
        <w:t>повышенным напряжением металла при непосредственном контакте с трубопроводом</w:t>
      </w:r>
      <w:r w:rsidR="009A0ED4"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тепловых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сетей. Используется там, где можно прокат</w:t>
      </w:r>
      <w:r w:rsidR="009A0ED4">
        <w:rPr>
          <w:rFonts w:eastAsiaTheme="minorHAnsi"/>
          <w:szCs w:val="24"/>
          <w:lang w:eastAsia="en-US"/>
        </w:rPr>
        <w:t xml:space="preserve">ывать каретку по голому металлу </w:t>
      </w:r>
      <w:r w:rsidRPr="001B6627">
        <w:rPr>
          <w:rFonts w:eastAsiaTheme="minorHAnsi"/>
          <w:szCs w:val="24"/>
          <w:lang w:eastAsia="en-US"/>
        </w:rPr>
        <w:t>трубы, этим обусловлена и ограниченность его применения.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i/>
          <w:iCs/>
          <w:szCs w:val="24"/>
          <w:lang w:eastAsia="en-US"/>
        </w:rPr>
        <w:t xml:space="preserve">Метод наземного </w:t>
      </w:r>
      <w:proofErr w:type="spellStart"/>
      <w:r w:rsidRPr="001B6627">
        <w:rPr>
          <w:rFonts w:eastAsiaTheme="minorHAnsi"/>
          <w:i/>
          <w:iCs/>
          <w:szCs w:val="24"/>
          <w:lang w:eastAsia="en-US"/>
        </w:rPr>
        <w:t>тепловизионного</w:t>
      </w:r>
      <w:proofErr w:type="spellEnd"/>
      <w:r w:rsidRPr="001B6627">
        <w:rPr>
          <w:rFonts w:eastAsiaTheme="minorHAnsi"/>
          <w:i/>
          <w:iCs/>
          <w:szCs w:val="24"/>
          <w:lang w:eastAsia="en-US"/>
        </w:rPr>
        <w:t xml:space="preserve"> обследования с помощью </w:t>
      </w:r>
      <w:proofErr w:type="spellStart"/>
      <w:r w:rsidRPr="001B6627">
        <w:rPr>
          <w:rFonts w:eastAsiaTheme="minorHAnsi"/>
          <w:i/>
          <w:iCs/>
          <w:szCs w:val="24"/>
          <w:lang w:eastAsia="en-US"/>
        </w:rPr>
        <w:t>тепловизора</w:t>
      </w:r>
      <w:proofErr w:type="spellEnd"/>
      <w:r w:rsidR="009A0ED4">
        <w:rPr>
          <w:rFonts w:eastAsiaTheme="minorHAnsi"/>
          <w:szCs w:val="24"/>
          <w:lang w:eastAsia="en-US"/>
        </w:rPr>
        <w:t>. При до</w:t>
      </w:r>
      <w:r w:rsidRPr="001B6627">
        <w:rPr>
          <w:rFonts w:eastAsiaTheme="minorHAnsi"/>
          <w:szCs w:val="24"/>
          <w:lang w:eastAsia="en-US"/>
        </w:rPr>
        <w:t>ступной поверхности трассы, желательно с однородным</w:t>
      </w:r>
      <w:r w:rsidR="009A0ED4">
        <w:rPr>
          <w:rFonts w:eastAsiaTheme="minorHAnsi"/>
          <w:szCs w:val="24"/>
          <w:lang w:eastAsia="en-US"/>
        </w:rPr>
        <w:t xml:space="preserve"> покрытием, наличием точной </w:t>
      </w:r>
      <w:r w:rsidRPr="001B6627">
        <w:rPr>
          <w:rFonts w:eastAsiaTheme="minorHAnsi"/>
          <w:szCs w:val="24"/>
          <w:lang w:eastAsia="en-US"/>
        </w:rPr>
        <w:t>исполнительной документации, с применением специал</w:t>
      </w:r>
      <w:r w:rsidR="009A0ED4">
        <w:rPr>
          <w:rFonts w:eastAsiaTheme="minorHAnsi"/>
          <w:szCs w:val="24"/>
          <w:lang w:eastAsia="en-US"/>
        </w:rPr>
        <w:t xml:space="preserve">ьного программного обеспечения, </w:t>
      </w:r>
      <w:r w:rsidRPr="001B6627">
        <w:rPr>
          <w:rFonts w:eastAsiaTheme="minorHAnsi"/>
          <w:szCs w:val="24"/>
          <w:lang w:eastAsia="en-US"/>
        </w:rPr>
        <w:t>может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очень хорошо показывать состояние обследу</w:t>
      </w:r>
      <w:r w:rsidR="009A0ED4">
        <w:rPr>
          <w:rFonts w:eastAsiaTheme="minorHAnsi"/>
          <w:szCs w:val="24"/>
          <w:lang w:eastAsia="en-US"/>
        </w:rPr>
        <w:t xml:space="preserve">емого участка. По вышеназванным </w:t>
      </w:r>
      <w:r w:rsidRPr="001B6627">
        <w:rPr>
          <w:rFonts w:eastAsiaTheme="minorHAnsi"/>
          <w:szCs w:val="24"/>
          <w:lang w:eastAsia="en-US"/>
        </w:rPr>
        <w:t>условиям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применение возможно только на 10% старых прокладок. В неко</w:t>
      </w:r>
      <w:r w:rsidR="009A0ED4">
        <w:rPr>
          <w:rFonts w:eastAsiaTheme="minorHAnsi"/>
          <w:szCs w:val="24"/>
          <w:lang w:eastAsia="en-US"/>
        </w:rPr>
        <w:t xml:space="preserve">торых случаях </w:t>
      </w:r>
      <w:r w:rsidRPr="001B6627">
        <w:rPr>
          <w:rFonts w:eastAsiaTheme="minorHAnsi"/>
          <w:szCs w:val="24"/>
          <w:lang w:eastAsia="en-US"/>
        </w:rPr>
        <w:t>метод эффективен для поиска утечек.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i/>
          <w:iCs/>
          <w:szCs w:val="24"/>
          <w:lang w:eastAsia="en-US"/>
        </w:rPr>
        <w:t xml:space="preserve">Тепловая аэросъемка в </w:t>
      </w:r>
      <w:proofErr w:type="spellStart"/>
      <w:proofErr w:type="gramStart"/>
      <w:r w:rsidRPr="001B6627">
        <w:rPr>
          <w:rFonts w:eastAsiaTheme="minorHAnsi"/>
          <w:i/>
          <w:iCs/>
          <w:szCs w:val="24"/>
          <w:lang w:eastAsia="en-US"/>
        </w:rPr>
        <w:t>ИК-диапазоне</w:t>
      </w:r>
      <w:proofErr w:type="spellEnd"/>
      <w:proofErr w:type="gramEnd"/>
      <w:r w:rsidRPr="001B6627">
        <w:rPr>
          <w:rFonts w:eastAsiaTheme="minorHAnsi"/>
          <w:szCs w:val="24"/>
          <w:lang w:eastAsia="en-US"/>
        </w:rPr>
        <w:t>. Метод очень эффективен для планирования</w:t>
      </w:r>
    </w:p>
    <w:p w:rsidR="001B6627" w:rsidRPr="001B6627" w:rsidRDefault="001B6627" w:rsidP="009A0ED4">
      <w:pPr>
        <w:autoSpaceDE w:val="0"/>
        <w:autoSpaceDN w:val="0"/>
        <w:adjustRightInd w:val="0"/>
        <w:ind w:firstLine="0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szCs w:val="24"/>
          <w:lang w:eastAsia="en-US"/>
        </w:rPr>
        <w:t>ремонтов и выявления участков с повышенными тепловыми потерями. Съемку</w:t>
      </w:r>
      <w:r w:rsidR="009A0ED4"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необходимо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проводить весной (март-апрель) и осенью (октябрь</w:t>
      </w:r>
      <w:r w:rsidR="009A0ED4">
        <w:rPr>
          <w:rFonts w:eastAsiaTheme="minorHAnsi"/>
          <w:szCs w:val="24"/>
          <w:lang w:eastAsia="en-US"/>
        </w:rPr>
        <w:t xml:space="preserve">-ноябрь), когда система </w:t>
      </w:r>
      <w:r w:rsidRPr="001B6627">
        <w:rPr>
          <w:rFonts w:eastAsiaTheme="minorHAnsi"/>
          <w:szCs w:val="24"/>
          <w:lang w:eastAsia="en-US"/>
        </w:rPr>
        <w:t>отопления работает, но снега на земле нет.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i/>
          <w:iCs/>
          <w:szCs w:val="24"/>
          <w:lang w:eastAsia="en-US"/>
        </w:rPr>
        <w:t>Метод акустической диагностики</w:t>
      </w:r>
      <w:r w:rsidRPr="001B6627">
        <w:rPr>
          <w:rFonts w:eastAsiaTheme="minorHAnsi"/>
          <w:szCs w:val="24"/>
          <w:lang w:eastAsia="en-US"/>
        </w:rPr>
        <w:t>. Используются корреляторы</w:t>
      </w:r>
      <w:r w:rsidR="009A0ED4"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усовершенствованной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конструкции. Метод имеет перспективу как информационная составляющая в комплексе методов мониторинга состояния действующих теплопроводов, он хорошо вписывается в процесс эксплуатации и конструктивные особенности прокладок тепловых сетей.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proofErr w:type="spellStart"/>
      <w:r w:rsidRPr="001B6627">
        <w:rPr>
          <w:rFonts w:eastAsiaTheme="minorHAnsi"/>
          <w:i/>
          <w:iCs/>
          <w:szCs w:val="24"/>
          <w:lang w:eastAsia="en-US"/>
        </w:rPr>
        <w:t>Опрессовка</w:t>
      </w:r>
      <w:proofErr w:type="spellEnd"/>
      <w:r w:rsidRPr="001B6627">
        <w:rPr>
          <w:rFonts w:eastAsiaTheme="minorHAnsi"/>
          <w:i/>
          <w:iCs/>
          <w:szCs w:val="24"/>
          <w:lang w:eastAsia="en-US"/>
        </w:rPr>
        <w:t xml:space="preserve"> на прочность повышенным давлением</w:t>
      </w:r>
      <w:r w:rsidRPr="001B6627">
        <w:rPr>
          <w:rFonts w:eastAsiaTheme="minorHAnsi"/>
          <w:szCs w:val="24"/>
          <w:lang w:eastAsia="en-US"/>
        </w:rPr>
        <w:t>. Метод применялся и был разработан с целью выявления ослабленных мест трубопровода в ремонтный период и исключения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появления повреждений в отопительный период. Он имел долгий период освоения и внедрения, но в настоящее время в среднем стабильно показывает эффективность 93-94%. То есть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94% повреждений выявляется в ремонтный период и только 6% уходит на период отопления.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szCs w:val="24"/>
          <w:lang w:eastAsia="en-US"/>
        </w:rPr>
        <w:t xml:space="preserve">С применением комплексной оперативной системы сбора и анализа данных о состоянии теплопроводов, </w:t>
      </w:r>
      <w:proofErr w:type="spellStart"/>
      <w:r w:rsidRPr="001B6627">
        <w:rPr>
          <w:rFonts w:eastAsiaTheme="minorHAnsi"/>
          <w:szCs w:val="24"/>
          <w:lang w:eastAsia="en-US"/>
        </w:rPr>
        <w:t>опрессовку</w:t>
      </w:r>
      <w:proofErr w:type="spellEnd"/>
      <w:r w:rsidRPr="001B6627">
        <w:rPr>
          <w:rFonts w:eastAsiaTheme="minorHAnsi"/>
          <w:szCs w:val="24"/>
          <w:lang w:eastAsia="en-US"/>
        </w:rPr>
        <w:t xml:space="preserve"> стало возможным рассматривать, как метод диагностики </w:t>
      </w:r>
      <w:r w:rsidR="00272C1C">
        <w:rPr>
          <w:rFonts w:eastAsiaTheme="minorHAnsi"/>
          <w:szCs w:val="24"/>
          <w:lang w:eastAsia="en-US"/>
        </w:rPr>
        <w:t>и планиро</w:t>
      </w:r>
      <w:r w:rsidRPr="001B6627">
        <w:rPr>
          <w:rFonts w:eastAsiaTheme="minorHAnsi"/>
          <w:szCs w:val="24"/>
          <w:lang w:eastAsia="en-US"/>
        </w:rPr>
        <w:t>вания ремонтов, перекладок тепловых сетей.</w:t>
      </w:r>
      <w:r w:rsidR="00272C1C"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 xml:space="preserve">Опыт планирования ремонтов, анализ состояния </w:t>
      </w:r>
      <w:r w:rsidR="00272C1C">
        <w:rPr>
          <w:rFonts w:eastAsiaTheme="minorHAnsi"/>
          <w:szCs w:val="24"/>
          <w:lang w:eastAsia="en-US"/>
        </w:rPr>
        <w:t>действующих сетей, опыт примене</w:t>
      </w:r>
      <w:r w:rsidRPr="001B6627">
        <w:rPr>
          <w:rFonts w:eastAsiaTheme="minorHAnsi"/>
          <w:szCs w:val="24"/>
          <w:lang w:eastAsia="en-US"/>
        </w:rPr>
        <w:t>ния различных методов диагностики позволяет сделать</w:t>
      </w:r>
      <w:r w:rsidR="00272C1C">
        <w:rPr>
          <w:rFonts w:eastAsiaTheme="minorHAnsi"/>
          <w:szCs w:val="24"/>
          <w:lang w:eastAsia="en-US"/>
        </w:rPr>
        <w:t xml:space="preserve"> следующие предложения для буду</w:t>
      </w:r>
      <w:r w:rsidRPr="001B6627">
        <w:rPr>
          <w:rFonts w:eastAsiaTheme="minorHAnsi"/>
          <w:szCs w:val="24"/>
          <w:lang w:eastAsia="en-US"/>
        </w:rPr>
        <w:t>щих нормативных документов по тепловым сетям.</w:t>
      </w:r>
    </w:p>
    <w:p w:rsidR="001B6627" w:rsidRPr="001B6627" w:rsidRDefault="001B6627" w:rsidP="00A01D42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szCs w:val="24"/>
          <w:lang w:eastAsia="en-US"/>
        </w:rPr>
        <w:t>1. Техническую диагностику на предприятиях тепловых сетей нужно внедрят</w:t>
      </w:r>
      <w:r w:rsidR="00A01D42">
        <w:rPr>
          <w:rFonts w:eastAsiaTheme="minorHAnsi"/>
          <w:szCs w:val="24"/>
          <w:lang w:eastAsia="en-US"/>
        </w:rPr>
        <w:t>ь систем</w:t>
      </w:r>
      <w:r w:rsidRPr="001B6627">
        <w:rPr>
          <w:rFonts w:eastAsiaTheme="minorHAnsi"/>
          <w:szCs w:val="24"/>
          <w:lang w:eastAsia="en-US"/>
        </w:rPr>
        <w:t>но одновременно с изменением системы планирования и проведения ремонтных работ и индивидуально в зависимости от особенностей конкретного предприятия.</w:t>
      </w:r>
    </w:p>
    <w:p w:rsidR="00605939" w:rsidRDefault="001B6627" w:rsidP="009A0ED4">
      <w:pPr>
        <w:autoSpaceDE w:val="0"/>
        <w:autoSpaceDN w:val="0"/>
        <w:adjustRightInd w:val="0"/>
        <w:ind w:firstLine="426"/>
        <w:rPr>
          <w:rFonts w:eastAsiaTheme="minorHAnsi"/>
          <w:lang w:eastAsia="en-US"/>
        </w:rPr>
      </w:pPr>
      <w:r w:rsidRPr="001B6627">
        <w:rPr>
          <w:rFonts w:eastAsiaTheme="minorHAnsi"/>
          <w:szCs w:val="24"/>
          <w:lang w:eastAsia="en-US"/>
        </w:rPr>
        <w:t>2. Нормы эксплуатации необходимо разрабатывать отдельно для каждой теплоснабжающей организации на основании перевода всех данных</w:t>
      </w:r>
      <w:r w:rsidR="00272C1C">
        <w:rPr>
          <w:rFonts w:eastAsiaTheme="minorHAnsi"/>
          <w:szCs w:val="24"/>
          <w:lang w:eastAsia="en-US"/>
        </w:rPr>
        <w:t xml:space="preserve"> в электронный вид и последующе</w:t>
      </w:r>
      <w:r w:rsidRPr="001B6627">
        <w:rPr>
          <w:rFonts w:eastAsiaTheme="minorHAnsi"/>
          <w:lang w:eastAsia="en-US"/>
        </w:rPr>
        <w:t>го анализа.</w:t>
      </w:r>
    </w:p>
    <w:p w:rsidR="00AA54D4" w:rsidRDefault="00AA54D4" w:rsidP="009A0ED4">
      <w:pPr>
        <w:autoSpaceDE w:val="0"/>
        <w:autoSpaceDN w:val="0"/>
        <w:adjustRightInd w:val="0"/>
        <w:ind w:firstLine="426"/>
        <w:rPr>
          <w:rFonts w:eastAsiaTheme="minorHAnsi"/>
          <w:lang w:eastAsia="en-US"/>
        </w:rPr>
      </w:pPr>
    </w:p>
    <w:p w:rsidR="001A5531" w:rsidRPr="00F37B19" w:rsidRDefault="00E027C4" w:rsidP="00F37B19">
      <w:pPr>
        <w:pStyle w:val="1"/>
      </w:pPr>
      <w:bookmarkStart w:id="143" w:name="_Toc419923779"/>
      <w:r w:rsidRPr="00F37B19">
        <w:t>5. ИНВЕСТИЦИИ В СТРОИТЕЛЬСТВО, РЕКОНСТРУКЦИЮ </w:t>
      </w:r>
      <w:r w:rsidR="001A5531" w:rsidRPr="00F37B19">
        <w:t>И ТЕХНИЧЕСКОЕ ПЕРЕВООРУЖЕНИЕ ОБЪЕКТОВ ТЕПЛОСНАБЖЕНИЯ</w:t>
      </w:r>
      <w:bookmarkEnd w:id="139"/>
      <w:bookmarkEnd w:id="140"/>
      <w:bookmarkEnd w:id="141"/>
      <w:bookmarkEnd w:id="142"/>
      <w:bookmarkEnd w:id="143"/>
      <w:r w:rsidR="001A5531" w:rsidRPr="00F37B19">
        <w:t xml:space="preserve"> </w:t>
      </w:r>
    </w:p>
    <w:p w:rsidR="001A5531" w:rsidRPr="00F37B19" w:rsidRDefault="001A5531" w:rsidP="00F37B19">
      <w:pPr>
        <w:pStyle w:val="1"/>
      </w:pPr>
      <w:bookmarkStart w:id="144" w:name="_Toc411810504"/>
      <w:bookmarkStart w:id="145" w:name="_Toc411810869"/>
      <w:bookmarkStart w:id="146" w:name="_Toc411811146"/>
      <w:bookmarkStart w:id="147" w:name="_Toc411929560"/>
      <w:bookmarkStart w:id="148" w:name="_Toc419923780"/>
      <w:r w:rsidRPr="00F37B19">
        <w:t>5.1 Инвестиции в источники теплоснабжения</w:t>
      </w:r>
      <w:bookmarkEnd w:id="144"/>
      <w:bookmarkEnd w:id="145"/>
      <w:bookmarkEnd w:id="146"/>
      <w:bookmarkEnd w:id="147"/>
      <w:bookmarkEnd w:id="148"/>
    </w:p>
    <w:p w:rsidR="000553AC" w:rsidRDefault="00272C1C" w:rsidP="00272C1C">
      <w:pPr>
        <w:rPr>
          <w:color w:val="000000" w:themeColor="text1"/>
        </w:rPr>
      </w:pPr>
      <w:r>
        <w:rPr>
          <w:color w:val="000000" w:themeColor="text1"/>
        </w:rPr>
        <w:t>Согласно</w:t>
      </w:r>
      <w:r w:rsidR="009010D6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A01D42">
        <w:rPr>
          <w:color w:val="000000" w:themeColor="text1"/>
        </w:rPr>
        <w:t>ГП</w:t>
      </w:r>
      <w:r>
        <w:rPr>
          <w:color w:val="000000" w:themeColor="text1"/>
        </w:rPr>
        <w:t xml:space="preserve"> развития МО </w:t>
      </w:r>
      <w:proofErr w:type="spellStart"/>
      <w:r w:rsidR="00141C8F">
        <w:rPr>
          <w:szCs w:val="24"/>
        </w:rPr>
        <w:t>Шурыгинского</w:t>
      </w:r>
      <w:proofErr w:type="spellEnd"/>
      <w:r w:rsidR="00B06A84" w:rsidRPr="00B57FCE">
        <w:rPr>
          <w:szCs w:val="24"/>
        </w:rPr>
        <w:t xml:space="preserve"> сельсовета </w:t>
      </w:r>
      <w:proofErr w:type="spellStart"/>
      <w:r w:rsidR="00141C8F">
        <w:rPr>
          <w:szCs w:val="24"/>
        </w:rPr>
        <w:t>Черепановского</w:t>
      </w:r>
      <w:proofErr w:type="spellEnd"/>
      <w:r w:rsidR="00B06A84" w:rsidRPr="00B57FCE">
        <w:rPr>
          <w:szCs w:val="24"/>
        </w:rPr>
        <w:t xml:space="preserve"> района Новосибирской области</w:t>
      </w:r>
      <w:r>
        <w:rPr>
          <w:color w:val="000000" w:themeColor="text1"/>
        </w:rPr>
        <w:t xml:space="preserve"> на период до 203</w:t>
      </w:r>
      <w:r w:rsidR="00141C8F">
        <w:rPr>
          <w:color w:val="000000" w:themeColor="text1"/>
        </w:rPr>
        <w:t>2</w:t>
      </w:r>
      <w:r>
        <w:rPr>
          <w:color w:val="000000" w:themeColor="text1"/>
        </w:rPr>
        <w:t xml:space="preserve"> года </w:t>
      </w:r>
      <w:r w:rsidR="00B06A84">
        <w:rPr>
          <w:color w:val="000000" w:themeColor="text1"/>
        </w:rPr>
        <w:t>необходимо</w:t>
      </w:r>
      <w:r w:rsidR="00141C8F">
        <w:rPr>
          <w:color w:val="000000" w:themeColor="text1"/>
        </w:rPr>
        <w:t>сти</w:t>
      </w:r>
      <w:r w:rsidR="00B06A84">
        <w:rPr>
          <w:color w:val="000000" w:themeColor="text1"/>
        </w:rPr>
        <w:t xml:space="preserve"> </w:t>
      </w:r>
      <w:r w:rsidR="00141C8F">
        <w:rPr>
          <w:color w:val="000000" w:themeColor="text1"/>
        </w:rPr>
        <w:t xml:space="preserve">в </w:t>
      </w:r>
      <w:r w:rsidR="00B06A84">
        <w:rPr>
          <w:color w:val="000000" w:themeColor="text1"/>
        </w:rPr>
        <w:t>расширение системы теплоснабжения</w:t>
      </w:r>
      <w:r w:rsidR="00141C8F">
        <w:rPr>
          <w:color w:val="000000" w:themeColor="text1"/>
        </w:rPr>
        <w:t xml:space="preserve"> нет</w:t>
      </w:r>
      <w:r>
        <w:rPr>
          <w:color w:val="000000" w:themeColor="text1"/>
        </w:rPr>
        <w:t>.</w:t>
      </w:r>
      <w:r w:rsidR="00B06A84">
        <w:rPr>
          <w:color w:val="000000" w:themeColor="text1"/>
        </w:rPr>
        <w:t xml:space="preserve"> </w:t>
      </w:r>
      <w:r w:rsidR="001A5531" w:rsidRPr="00E85CED">
        <w:rPr>
          <w:color w:val="000000" w:themeColor="text1"/>
        </w:rPr>
        <w:t>Вместе с тем, в период реализации программы до 203</w:t>
      </w:r>
      <w:r w:rsidR="00141C8F">
        <w:rPr>
          <w:color w:val="000000" w:themeColor="text1"/>
        </w:rPr>
        <w:t>2</w:t>
      </w:r>
      <w:r w:rsidR="001A5531" w:rsidRPr="00E85CED">
        <w:rPr>
          <w:color w:val="000000" w:themeColor="text1"/>
        </w:rPr>
        <w:t xml:space="preserve"> года </w:t>
      </w:r>
      <w:r w:rsidR="001A5531" w:rsidRPr="00E85CED">
        <w:rPr>
          <w:color w:val="000000" w:themeColor="text1"/>
        </w:rPr>
        <w:lastRenderedPageBreak/>
        <w:t>потребуется реконструкция действующих источников тепловой энергии в связи с полным износом оборудования.</w:t>
      </w:r>
      <w:r>
        <w:rPr>
          <w:color w:val="000000" w:themeColor="text1"/>
        </w:rPr>
        <w:t xml:space="preserve"> </w:t>
      </w:r>
    </w:p>
    <w:p w:rsidR="00272C1C" w:rsidRDefault="00B40101" w:rsidP="00272C1C">
      <w:pPr>
        <w:rPr>
          <w:color w:val="000000" w:themeColor="text1"/>
        </w:rPr>
      </w:pPr>
      <w:r w:rsidRPr="00E85CED">
        <w:rPr>
          <w:color w:val="000000" w:themeColor="text1"/>
        </w:rPr>
        <w:t>В период 2015 -2020 гг. в соответствии с Федеральным законом от 23.11.2009 № 261-ФЗ «Об энергосбережении и о повышении энергетической эффективности и о внесении в отдельные законодательные акты Российской Федерации» на границах балансовой принадлежности необходима установка приборов учета энергоресурсов (согласно проектной документации).</w:t>
      </w:r>
    </w:p>
    <w:p w:rsidR="00B40101" w:rsidRPr="00E85CED" w:rsidRDefault="00B40101" w:rsidP="00657DD7">
      <w:pPr>
        <w:rPr>
          <w:color w:val="000000" w:themeColor="text1"/>
        </w:rPr>
      </w:pPr>
      <w:r w:rsidRPr="00E85CED">
        <w:rPr>
          <w:color w:val="000000" w:themeColor="text1"/>
        </w:rPr>
        <w:t>Оснащение приборами учета тепловой энергии существующей котельной. Узел учета на котельной – это комплекс приборов и устройств, предназначенный для учета тепловой энергии, теплоносителя, а также для контроля и регистрации его параметров. Конструктивно узел учета представляет собой набор «модулей», которые врезаются в трубопроводы. В узел учета тепла входят: вычислитель, преобразователи расхода, температуры, давления, приборы индикации температуры и давления, а также запорная арматура. Стоимость организации приборного учета на существующ</w:t>
      </w:r>
      <w:r w:rsidR="00657DD7">
        <w:rPr>
          <w:color w:val="000000" w:themeColor="text1"/>
        </w:rPr>
        <w:t>ей</w:t>
      </w:r>
      <w:r w:rsidR="000553AC">
        <w:rPr>
          <w:color w:val="000000" w:themeColor="text1"/>
        </w:rPr>
        <w:t xml:space="preserve"> котельн</w:t>
      </w:r>
      <w:r w:rsidR="00657DD7">
        <w:rPr>
          <w:color w:val="000000" w:themeColor="text1"/>
        </w:rPr>
        <w:t>ой</w:t>
      </w:r>
      <w:r w:rsidRPr="00E85CED">
        <w:rPr>
          <w:color w:val="000000" w:themeColor="text1"/>
        </w:rPr>
        <w:t xml:space="preserve"> </w:t>
      </w:r>
      <w:r w:rsidR="00141C8F">
        <w:rPr>
          <w:color w:val="000000" w:themeColor="text1"/>
        </w:rPr>
        <w:t>с</w:t>
      </w:r>
      <w:r w:rsidRPr="00E85CED">
        <w:rPr>
          <w:color w:val="000000" w:themeColor="text1"/>
        </w:rPr>
        <w:t xml:space="preserve">. </w:t>
      </w:r>
      <w:r w:rsidR="00141C8F">
        <w:rPr>
          <w:color w:val="000000" w:themeColor="text1"/>
        </w:rPr>
        <w:t>Шурыгино</w:t>
      </w:r>
      <w:r w:rsidR="00657DD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составит </w:t>
      </w:r>
      <w:r w:rsidR="00657DD7" w:rsidRPr="00E85CED">
        <w:rPr>
          <w:color w:val="000000" w:themeColor="text1"/>
        </w:rPr>
        <w:t>583</w:t>
      </w:r>
      <w:r w:rsidR="00657DD7">
        <w:rPr>
          <w:color w:val="000000" w:themeColor="text1"/>
        </w:rPr>
        <w:t>,</w:t>
      </w:r>
      <w:r w:rsidR="00657DD7" w:rsidRPr="00E85CED">
        <w:rPr>
          <w:color w:val="000000" w:themeColor="text1"/>
        </w:rPr>
        <w:t>106</w:t>
      </w:r>
      <w:r w:rsidR="00657DD7">
        <w:rPr>
          <w:color w:val="000000" w:themeColor="text1"/>
        </w:rPr>
        <w:t xml:space="preserve"> тыс. рублей </w:t>
      </w:r>
      <w:r w:rsidRPr="00E85CED">
        <w:rPr>
          <w:color w:val="000000" w:themeColor="text1"/>
        </w:rPr>
        <w:t xml:space="preserve"> (таблица </w:t>
      </w:r>
      <w:r w:rsidR="003D3774">
        <w:rPr>
          <w:color w:val="000000" w:themeColor="text1"/>
        </w:rPr>
        <w:t>12</w:t>
      </w:r>
      <w:r w:rsidR="003F274B">
        <w:rPr>
          <w:color w:val="000000" w:themeColor="text1"/>
        </w:rPr>
        <w:t>)</w:t>
      </w:r>
    </w:p>
    <w:p w:rsidR="00380F59" w:rsidRDefault="00380F59" w:rsidP="00B40101">
      <w:pPr>
        <w:rPr>
          <w:color w:val="000000" w:themeColor="text1"/>
        </w:rPr>
      </w:pPr>
    </w:p>
    <w:p w:rsidR="00B40101" w:rsidRPr="00E85CED" w:rsidRDefault="00B40101" w:rsidP="00B40101">
      <w:pPr>
        <w:rPr>
          <w:color w:val="000000" w:themeColor="text1"/>
          <w:szCs w:val="24"/>
        </w:rPr>
      </w:pPr>
      <w:r w:rsidRPr="00E85CED">
        <w:rPr>
          <w:color w:val="000000" w:themeColor="text1"/>
        </w:rPr>
        <w:t xml:space="preserve">Таблица </w:t>
      </w:r>
      <w:r w:rsidR="003F274B">
        <w:rPr>
          <w:color w:val="000000" w:themeColor="text1"/>
        </w:rPr>
        <w:t>1</w:t>
      </w:r>
      <w:r w:rsidR="003D3774">
        <w:rPr>
          <w:color w:val="000000" w:themeColor="text1"/>
        </w:rPr>
        <w:t>2</w:t>
      </w:r>
      <w:r w:rsidR="003F274B">
        <w:rPr>
          <w:color w:val="000000" w:themeColor="text1"/>
        </w:rPr>
        <w:t xml:space="preserve"> - </w:t>
      </w:r>
      <w:r w:rsidR="00937707">
        <w:rPr>
          <w:color w:val="000000" w:themeColor="text1"/>
        </w:rPr>
        <w:t xml:space="preserve">Расчет стоимости установки прибора учета тепловой энергии </w:t>
      </w:r>
      <w:r w:rsidR="000553AC">
        <w:rPr>
          <w:color w:val="000000" w:themeColor="text1"/>
        </w:rPr>
        <w:t>(один комплект)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154"/>
      </w:tblGrid>
      <w:tr w:rsidR="00B40101" w:rsidRPr="00E85CED" w:rsidTr="003B4C19">
        <w:trPr>
          <w:trHeight w:val="213"/>
        </w:trPr>
        <w:tc>
          <w:tcPr>
            <w:tcW w:w="7338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Статья расхода</w:t>
            </w:r>
          </w:p>
        </w:tc>
        <w:tc>
          <w:tcPr>
            <w:tcW w:w="2154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Стоимость, руб.</w:t>
            </w:r>
          </w:p>
        </w:tc>
      </w:tr>
      <w:tr w:rsidR="00B40101" w:rsidRPr="00E85CED" w:rsidTr="003B4C19">
        <w:tc>
          <w:tcPr>
            <w:tcW w:w="7338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Проектная документация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3B4C19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87640</w:t>
            </w:r>
          </w:p>
        </w:tc>
      </w:tr>
      <w:tr w:rsidR="00B40101" w:rsidRPr="00E85CED" w:rsidTr="003B4C19">
        <w:tc>
          <w:tcPr>
            <w:tcW w:w="7338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Комплект </w:t>
            </w:r>
            <w:proofErr w:type="gramStart"/>
            <w:r w:rsidRPr="00E85CED">
              <w:rPr>
                <w:color w:val="000000" w:themeColor="text1"/>
              </w:rPr>
              <w:t>многопоточного</w:t>
            </w:r>
            <w:proofErr w:type="gramEnd"/>
            <w:r w:rsidRPr="00E85CED">
              <w:rPr>
                <w:color w:val="000000" w:themeColor="text1"/>
              </w:rPr>
              <w:t xml:space="preserve"> </w:t>
            </w:r>
            <w:proofErr w:type="spellStart"/>
            <w:r w:rsidRPr="00E85CED">
              <w:rPr>
                <w:color w:val="000000" w:themeColor="text1"/>
              </w:rPr>
              <w:t>теплосчетчика</w:t>
            </w:r>
            <w:proofErr w:type="spellEnd"/>
            <w:r w:rsidRPr="00E85CED">
              <w:rPr>
                <w:color w:val="000000" w:themeColor="text1"/>
              </w:rPr>
              <w:t xml:space="preserve"> МКТС с четырьмя расходомерами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3B4C19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179840</w:t>
            </w:r>
          </w:p>
        </w:tc>
      </w:tr>
      <w:tr w:rsidR="00B40101" w:rsidRPr="00E85CED" w:rsidTr="003B4C19">
        <w:tc>
          <w:tcPr>
            <w:tcW w:w="7338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Итого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3B4C19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267480</w:t>
            </w:r>
          </w:p>
        </w:tc>
      </w:tr>
      <w:tr w:rsidR="00B40101" w:rsidRPr="00E85CED" w:rsidTr="003B4C19">
        <w:tc>
          <w:tcPr>
            <w:tcW w:w="7338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НДС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3B4C19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48146</w:t>
            </w:r>
          </w:p>
        </w:tc>
      </w:tr>
      <w:tr w:rsidR="00B40101" w:rsidRPr="00E85CED" w:rsidTr="003B4C19">
        <w:trPr>
          <w:trHeight w:val="351"/>
        </w:trPr>
        <w:tc>
          <w:tcPr>
            <w:tcW w:w="7338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Итого + НДС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3B4C19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583106</w:t>
            </w:r>
          </w:p>
          <w:p w:rsidR="00B40101" w:rsidRPr="00E85CED" w:rsidRDefault="00B40101" w:rsidP="003B4C19">
            <w:pPr>
              <w:rPr>
                <w:color w:val="000000" w:themeColor="text1"/>
              </w:rPr>
            </w:pPr>
          </w:p>
        </w:tc>
      </w:tr>
    </w:tbl>
    <w:p w:rsidR="00B40101" w:rsidRPr="00E85CED" w:rsidRDefault="00B40101" w:rsidP="00B40101">
      <w:pPr>
        <w:rPr>
          <w:color w:val="000000" w:themeColor="text1"/>
        </w:rPr>
      </w:pPr>
    </w:p>
    <w:p w:rsidR="00B06A84" w:rsidRDefault="00B40101" w:rsidP="00937707">
      <w:pPr>
        <w:ind w:firstLine="708"/>
        <w:rPr>
          <w:color w:val="000000" w:themeColor="text1"/>
        </w:rPr>
      </w:pPr>
      <w:r w:rsidRPr="00E85CED">
        <w:rPr>
          <w:color w:val="000000" w:themeColor="text1"/>
        </w:rPr>
        <w:t>Инвестиции в реконструируемые источники теплоснабжения по</w:t>
      </w:r>
      <w:r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периодам приведены в таблице </w:t>
      </w:r>
      <w:r w:rsidR="009A0ED4">
        <w:rPr>
          <w:color w:val="000000" w:themeColor="text1"/>
        </w:rPr>
        <w:t>1</w:t>
      </w:r>
      <w:r w:rsidR="003D3774">
        <w:rPr>
          <w:color w:val="000000" w:themeColor="text1"/>
        </w:rPr>
        <w:t>3</w:t>
      </w:r>
      <w:r>
        <w:rPr>
          <w:color w:val="000000" w:themeColor="text1"/>
        </w:rPr>
        <w:t>.</w:t>
      </w:r>
      <w:r w:rsidR="00E609AC">
        <w:rPr>
          <w:color w:val="000000" w:themeColor="text1"/>
        </w:rPr>
        <w:t xml:space="preserve"> </w:t>
      </w:r>
    </w:p>
    <w:p w:rsidR="00E609AC" w:rsidRPr="00E85CED" w:rsidRDefault="00E609AC" w:rsidP="00937707">
      <w:pPr>
        <w:ind w:firstLine="708"/>
        <w:rPr>
          <w:color w:val="000000" w:themeColor="text1"/>
        </w:rPr>
      </w:pPr>
      <w:r>
        <w:t xml:space="preserve">Таблица </w:t>
      </w:r>
      <w:r w:rsidR="003D3774">
        <w:t>13</w:t>
      </w:r>
      <w:r w:rsidR="003F274B">
        <w:t>.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842"/>
        <w:gridCol w:w="1843"/>
        <w:gridCol w:w="1701"/>
        <w:gridCol w:w="1559"/>
        <w:gridCol w:w="1560"/>
      </w:tblGrid>
      <w:tr w:rsidR="00657DD7" w:rsidRPr="00E33624" w:rsidTr="003F274B">
        <w:tc>
          <w:tcPr>
            <w:tcW w:w="709" w:type="dxa"/>
            <w:vAlign w:val="center"/>
          </w:tcPr>
          <w:p w:rsidR="00657DD7" w:rsidRPr="00E33624" w:rsidRDefault="00657DD7" w:rsidP="003F274B">
            <w:pPr>
              <w:ind w:firstLine="0"/>
              <w:jc w:val="center"/>
            </w:pPr>
            <w:r w:rsidRPr="00E33624">
              <w:t>№</w:t>
            </w:r>
          </w:p>
        </w:tc>
        <w:tc>
          <w:tcPr>
            <w:tcW w:w="1842" w:type="dxa"/>
            <w:vAlign w:val="center"/>
          </w:tcPr>
          <w:p w:rsidR="00657DD7" w:rsidRPr="00E33624" w:rsidRDefault="00657DD7" w:rsidP="003F274B">
            <w:pPr>
              <w:ind w:firstLine="0"/>
              <w:jc w:val="center"/>
            </w:pPr>
            <w:r w:rsidRPr="00E33624">
              <w:t>Наименование объекта</w:t>
            </w:r>
          </w:p>
        </w:tc>
        <w:tc>
          <w:tcPr>
            <w:tcW w:w="1843" w:type="dxa"/>
            <w:vAlign w:val="center"/>
          </w:tcPr>
          <w:p w:rsidR="00657DD7" w:rsidRPr="00E33624" w:rsidRDefault="00657DD7" w:rsidP="003F274B">
            <w:pPr>
              <w:ind w:firstLine="0"/>
              <w:jc w:val="center"/>
            </w:pPr>
            <w:r w:rsidRPr="00E33624">
              <w:t xml:space="preserve">Обоснование </w:t>
            </w:r>
            <w:r w:rsidR="00866F35">
              <w:t xml:space="preserve">необходимости строительства ил </w:t>
            </w:r>
            <w:r w:rsidRPr="00E33624">
              <w:t>реконструкции</w:t>
            </w:r>
          </w:p>
        </w:tc>
        <w:tc>
          <w:tcPr>
            <w:tcW w:w="1701" w:type="dxa"/>
            <w:vAlign w:val="center"/>
          </w:tcPr>
          <w:p w:rsidR="00657DD7" w:rsidRPr="00E33624" w:rsidRDefault="00657DD7" w:rsidP="003F274B">
            <w:pPr>
              <w:ind w:firstLine="0"/>
              <w:jc w:val="center"/>
            </w:pPr>
            <w:r w:rsidRPr="00E33624">
              <w:t>Эффект от реализации мероприятия</w:t>
            </w:r>
          </w:p>
        </w:tc>
        <w:tc>
          <w:tcPr>
            <w:tcW w:w="1559" w:type="dxa"/>
            <w:vAlign w:val="center"/>
          </w:tcPr>
          <w:p w:rsidR="00657DD7" w:rsidRPr="00E33624" w:rsidRDefault="00657DD7" w:rsidP="003F274B">
            <w:pPr>
              <w:ind w:firstLine="0"/>
              <w:jc w:val="center"/>
            </w:pPr>
            <w:r w:rsidRPr="00E33624">
              <w:t>Объемы финансирования тыс. руб.</w:t>
            </w:r>
          </w:p>
        </w:tc>
        <w:tc>
          <w:tcPr>
            <w:tcW w:w="1560" w:type="dxa"/>
            <w:vAlign w:val="center"/>
          </w:tcPr>
          <w:p w:rsidR="00657DD7" w:rsidRPr="00E33624" w:rsidRDefault="00657DD7" w:rsidP="003F274B">
            <w:pPr>
              <w:ind w:firstLine="0"/>
              <w:jc w:val="center"/>
            </w:pPr>
            <w:r w:rsidRPr="00E33624">
              <w:t>Сроки</w:t>
            </w:r>
          </w:p>
          <w:p w:rsidR="00657DD7" w:rsidRPr="00E33624" w:rsidRDefault="00657DD7" w:rsidP="003F274B">
            <w:pPr>
              <w:ind w:firstLine="0"/>
              <w:jc w:val="center"/>
            </w:pPr>
            <w:r w:rsidRPr="00E33624">
              <w:t>реализации</w:t>
            </w:r>
          </w:p>
        </w:tc>
      </w:tr>
      <w:tr w:rsidR="00657DD7" w:rsidRPr="00E33624" w:rsidTr="00866F35">
        <w:tc>
          <w:tcPr>
            <w:tcW w:w="709" w:type="dxa"/>
          </w:tcPr>
          <w:p w:rsidR="00866F35" w:rsidRDefault="00657DD7" w:rsidP="00866F35">
            <w:r w:rsidRPr="00E33624">
              <w:t>2</w:t>
            </w:r>
          </w:p>
          <w:p w:rsidR="00657DD7" w:rsidRPr="00866F35" w:rsidRDefault="00866F35" w:rsidP="00866F35">
            <w:pPr>
              <w:ind w:firstLine="0"/>
            </w:pPr>
            <w:r>
              <w:t>1</w:t>
            </w:r>
          </w:p>
        </w:tc>
        <w:tc>
          <w:tcPr>
            <w:tcW w:w="1842" w:type="dxa"/>
          </w:tcPr>
          <w:p w:rsidR="00657DD7" w:rsidRPr="00E33624" w:rsidRDefault="00141C8F" w:rsidP="00866F35">
            <w:pPr>
              <w:ind w:firstLine="0"/>
            </w:pPr>
            <w:r>
              <w:t>Замена  КА НР-18</w:t>
            </w:r>
            <w:r w:rsidR="00657DD7" w:rsidRPr="00E33624">
              <w:t xml:space="preserve"> </w:t>
            </w:r>
          </w:p>
        </w:tc>
        <w:tc>
          <w:tcPr>
            <w:tcW w:w="1843" w:type="dxa"/>
          </w:tcPr>
          <w:p w:rsidR="00657DD7" w:rsidRPr="00E33624" w:rsidRDefault="00657DD7" w:rsidP="00866F35">
            <w:pPr>
              <w:ind w:firstLine="0"/>
            </w:pPr>
            <w:r w:rsidRPr="00E33624">
              <w:t>Износ оборудования.</w:t>
            </w:r>
          </w:p>
        </w:tc>
        <w:tc>
          <w:tcPr>
            <w:tcW w:w="1701" w:type="dxa"/>
          </w:tcPr>
          <w:p w:rsidR="00657DD7" w:rsidRPr="00E33624" w:rsidRDefault="00657DD7" w:rsidP="00866F35">
            <w:pPr>
              <w:ind w:firstLine="0"/>
            </w:pPr>
            <w:r w:rsidRPr="00E33624">
              <w:t>Экономия энергоресурсов, надежность теплоснабжения</w:t>
            </w:r>
            <w:r w:rsidR="00866F35">
              <w:t xml:space="preserve"> </w:t>
            </w:r>
            <w:r w:rsidRPr="00E33624">
              <w:t>и повышение производительности</w:t>
            </w:r>
          </w:p>
        </w:tc>
        <w:tc>
          <w:tcPr>
            <w:tcW w:w="1559" w:type="dxa"/>
            <w:vAlign w:val="center"/>
          </w:tcPr>
          <w:p w:rsidR="00657DD7" w:rsidRPr="00E33624" w:rsidRDefault="00141C8F" w:rsidP="00141C8F">
            <w:pPr>
              <w:ind w:firstLine="0"/>
              <w:jc w:val="center"/>
            </w:pPr>
            <w:r>
              <w:t>500</w:t>
            </w:r>
          </w:p>
        </w:tc>
        <w:tc>
          <w:tcPr>
            <w:tcW w:w="1560" w:type="dxa"/>
            <w:vAlign w:val="center"/>
          </w:tcPr>
          <w:p w:rsidR="00657DD7" w:rsidRPr="00E33624" w:rsidRDefault="00141C8F" w:rsidP="00141C8F">
            <w:pPr>
              <w:ind w:firstLine="0"/>
              <w:jc w:val="center"/>
            </w:pPr>
            <w:r>
              <w:t>2018г</w:t>
            </w:r>
            <w:r w:rsidR="00657DD7" w:rsidRPr="00E33624">
              <w:t>.</w:t>
            </w:r>
          </w:p>
        </w:tc>
      </w:tr>
      <w:tr w:rsidR="00866F35" w:rsidRPr="00E33624" w:rsidTr="00141C8F">
        <w:trPr>
          <w:trHeight w:val="173"/>
        </w:trPr>
        <w:tc>
          <w:tcPr>
            <w:tcW w:w="709" w:type="dxa"/>
          </w:tcPr>
          <w:p w:rsidR="00866F35" w:rsidRPr="00E33624" w:rsidRDefault="00141C8F" w:rsidP="00866F35">
            <w:pPr>
              <w:ind w:firstLine="0"/>
            </w:pPr>
            <w:r>
              <w:t>2</w:t>
            </w:r>
          </w:p>
        </w:tc>
        <w:tc>
          <w:tcPr>
            <w:tcW w:w="1842" w:type="dxa"/>
          </w:tcPr>
          <w:p w:rsidR="00866F35" w:rsidRPr="00E33624" w:rsidRDefault="00141C8F" w:rsidP="00141C8F">
            <w:pPr>
              <w:ind w:firstLine="0"/>
            </w:pPr>
            <w:r>
              <w:t>Замена  КА КВр-0,8</w:t>
            </w:r>
          </w:p>
        </w:tc>
        <w:tc>
          <w:tcPr>
            <w:tcW w:w="1843" w:type="dxa"/>
          </w:tcPr>
          <w:p w:rsidR="00866F35" w:rsidRPr="00E33624" w:rsidRDefault="00141C8F" w:rsidP="00141C8F">
            <w:pPr>
              <w:ind w:firstLine="0"/>
              <w:rPr>
                <w:spacing w:val="-8"/>
              </w:rPr>
            </w:pPr>
            <w:r w:rsidRPr="00E33624">
              <w:t>Износ оборудования.</w:t>
            </w:r>
          </w:p>
        </w:tc>
        <w:tc>
          <w:tcPr>
            <w:tcW w:w="1701" w:type="dxa"/>
          </w:tcPr>
          <w:p w:rsidR="00866F35" w:rsidRPr="00E33624" w:rsidRDefault="00141C8F" w:rsidP="00862F89">
            <w:pPr>
              <w:ind w:firstLine="0"/>
            </w:pPr>
            <w:r w:rsidRPr="00E33624">
              <w:t>Экономия энергоресурсов, надежность теплоснабжения</w:t>
            </w:r>
            <w:r w:rsidR="00862F89" w:rsidRPr="00862F89">
              <w:t xml:space="preserve"> </w:t>
            </w:r>
            <w:r w:rsidRPr="00E33624">
              <w:t>и повышение производительности</w:t>
            </w:r>
          </w:p>
        </w:tc>
        <w:tc>
          <w:tcPr>
            <w:tcW w:w="1559" w:type="dxa"/>
            <w:vAlign w:val="center"/>
          </w:tcPr>
          <w:p w:rsidR="00866F35" w:rsidRPr="00E33624" w:rsidRDefault="00141C8F" w:rsidP="00141C8F">
            <w:pPr>
              <w:ind w:firstLine="0"/>
              <w:jc w:val="center"/>
            </w:pPr>
            <w:r>
              <w:t>500</w:t>
            </w:r>
          </w:p>
        </w:tc>
        <w:tc>
          <w:tcPr>
            <w:tcW w:w="1560" w:type="dxa"/>
            <w:vAlign w:val="center"/>
          </w:tcPr>
          <w:p w:rsidR="00866F35" w:rsidRPr="00B613A7" w:rsidRDefault="00141C8F" w:rsidP="00866F35">
            <w:pPr>
              <w:ind w:firstLine="0"/>
            </w:pPr>
            <w:r>
              <w:t>2025-2027 г.</w:t>
            </w:r>
          </w:p>
        </w:tc>
      </w:tr>
      <w:tr w:rsidR="00141C8F" w:rsidRPr="00E33624" w:rsidTr="00866F35">
        <w:trPr>
          <w:trHeight w:val="645"/>
        </w:trPr>
        <w:tc>
          <w:tcPr>
            <w:tcW w:w="709" w:type="dxa"/>
          </w:tcPr>
          <w:p w:rsidR="00141C8F" w:rsidRDefault="00141C8F" w:rsidP="00141C8F">
            <w:pPr>
              <w:ind w:firstLine="0"/>
              <w:jc w:val="left"/>
            </w:pPr>
            <w:r>
              <w:lastRenderedPageBreak/>
              <w:t>3</w:t>
            </w:r>
          </w:p>
          <w:p w:rsidR="00141C8F" w:rsidRDefault="00141C8F" w:rsidP="00866F35">
            <w:r>
              <w:t>2</w:t>
            </w:r>
          </w:p>
        </w:tc>
        <w:tc>
          <w:tcPr>
            <w:tcW w:w="1842" w:type="dxa"/>
          </w:tcPr>
          <w:p w:rsidR="00141C8F" w:rsidRDefault="00141C8F" w:rsidP="00141C8F">
            <w:pPr>
              <w:ind w:firstLine="0"/>
            </w:pPr>
            <w:r>
              <w:t>Ремонт здания котельной</w:t>
            </w:r>
          </w:p>
        </w:tc>
        <w:tc>
          <w:tcPr>
            <w:tcW w:w="1843" w:type="dxa"/>
          </w:tcPr>
          <w:p w:rsidR="00141C8F" w:rsidRPr="00862F89" w:rsidRDefault="00862F89" w:rsidP="00862F89">
            <w:pPr>
              <w:ind w:firstLine="0"/>
              <w:rPr>
                <w:spacing w:val="-8"/>
                <w:lang w:val="en-US"/>
              </w:rPr>
            </w:pPr>
            <w:r>
              <w:rPr>
                <w:spacing w:val="-8"/>
              </w:rPr>
              <w:t xml:space="preserve">Соответствие правилам </w:t>
            </w:r>
            <w:proofErr w:type="spellStart"/>
            <w:r>
              <w:rPr>
                <w:spacing w:val="-8"/>
              </w:rPr>
              <w:t>СНиП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-8"/>
                <w:lang w:val="en-US"/>
              </w:rPr>
              <w:t>II-35-76</w:t>
            </w:r>
          </w:p>
        </w:tc>
        <w:tc>
          <w:tcPr>
            <w:tcW w:w="1701" w:type="dxa"/>
          </w:tcPr>
          <w:p w:rsidR="00141C8F" w:rsidRPr="00862F89" w:rsidRDefault="00862F89" w:rsidP="00862F89">
            <w:pPr>
              <w:ind w:firstLine="0"/>
            </w:pPr>
            <w:r>
              <w:t>Соответствие правилам эксплуатации котельной</w:t>
            </w:r>
          </w:p>
        </w:tc>
        <w:tc>
          <w:tcPr>
            <w:tcW w:w="1559" w:type="dxa"/>
            <w:vAlign w:val="center"/>
          </w:tcPr>
          <w:p w:rsidR="00141C8F" w:rsidRDefault="00862F89" w:rsidP="00862F89">
            <w:pPr>
              <w:ind w:firstLine="0"/>
              <w:jc w:val="center"/>
            </w:pPr>
            <w:r>
              <w:t>450</w:t>
            </w:r>
          </w:p>
        </w:tc>
        <w:tc>
          <w:tcPr>
            <w:tcW w:w="1560" w:type="dxa"/>
            <w:vAlign w:val="center"/>
          </w:tcPr>
          <w:p w:rsidR="00141C8F" w:rsidRDefault="00141C8F" w:rsidP="00862F89">
            <w:pPr>
              <w:ind w:firstLine="0"/>
            </w:pPr>
            <w:r>
              <w:t>2015-20</w:t>
            </w:r>
            <w:r w:rsidR="00862F89">
              <w:t>17</w:t>
            </w:r>
            <w:r>
              <w:t xml:space="preserve"> г.</w:t>
            </w:r>
          </w:p>
        </w:tc>
      </w:tr>
      <w:tr w:rsidR="00866F35" w:rsidRPr="00E33624" w:rsidTr="00C1160A">
        <w:trPr>
          <w:trHeight w:val="2027"/>
        </w:trPr>
        <w:tc>
          <w:tcPr>
            <w:tcW w:w="709" w:type="dxa"/>
          </w:tcPr>
          <w:p w:rsidR="00866F35" w:rsidRDefault="00C1160A" w:rsidP="00C1160A">
            <w:pPr>
              <w:ind w:firstLine="0"/>
            </w:pPr>
            <w:r>
              <w:t>4</w:t>
            </w:r>
          </w:p>
        </w:tc>
        <w:tc>
          <w:tcPr>
            <w:tcW w:w="1842" w:type="dxa"/>
          </w:tcPr>
          <w:p w:rsidR="00866F35" w:rsidRDefault="00866F35" w:rsidP="00866F35">
            <w:pPr>
              <w:ind w:firstLine="0"/>
            </w:pPr>
            <w:r>
              <w:rPr>
                <w:color w:val="000000" w:themeColor="text1"/>
              </w:rPr>
              <w:t>Установка прибора учета тепловой энергии</w:t>
            </w:r>
          </w:p>
        </w:tc>
        <w:tc>
          <w:tcPr>
            <w:tcW w:w="1843" w:type="dxa"/>
          </w:tcPr>
          <w:p w:rsidR="00866F35" w:rsidRDefault="00862F89" w:rsidP="00C1160A">
            <w:pPr>
              <w:ind w:firstLine="0"/>
              <w:rPr>
                <w:spacing w:val="-8"/>
              </w:rPr>
            </w:pPr>
            <w:r>
              <w:rPr>
                <w:spacing w:val="-8"/>
              </w:rPr>
              <w:t xml:space="preserve">Выполнение требований </w:t>
            </w:r>
            <w:r w:rsidR="00C1160A" w:rsidRPr="00E85CED">
              <w:rPr>
                <w:color w:val="000000" w:themeColor="text1"/>
              </w:rPr>
              <w:t>№261-ФЗ</w:t>
            </w:r>
            <w:r w:rsidR="00C1160A">
              <w:rPr>
                <w:color w:val="000000" w:themeColor="text1"/>
              </w:rPr>
              <w:t xml:space="preserve"> </w:t>
            </w:r>
            <w:r w:rsidRPr="00E85CED">
              <w:rPr>
                <w:color w:val="000000" w:themeColor="text1"/>
              </w:rPr>
              <w:t xml:space="preserve">от 23.11.2009 </w:t>
            </w:r>
          </w:p>
        </w:tc>
        <w:tc>
          <w:tcPr>
            <w:tcW w:w="1701" w:type="dxa"/>
          </w:tcPr>
          <w:p w:rsidR="00866F35" w:rsidRDefault="00862F89" w:rsidP="00866F35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Получение точных данных по производству и передачи тепловой энергии</w:t>
            </w:r>
          </w:p>
          <w:p w:rsidR="00C1160A" w:rsidRPr="00E33624" w:rsidRDefault="00C1160A" w:rsidP="00866F35">
            <w:pPr>
              <w:ind w:firstLine="0"/>
            </w:pPr>
          </w:p>
        </w:tc>
        <w:tc>
          <w:tcPr>
            <w:tcW w:w="1559" w:type="dxa"/>
            <w:vAlign w:val="center"/>
          </w:tcPr>
          <w:p w:rsidR="00866F35" w:rsidRDefault="00866F35" w:rsidP="00866F35">
            <w:pPr>
              <w:ind w:firstLine="0"/>
            </w:pPr>
            <w:r>
              <w:t>583,106</w:t>
            </w:r>
          </w:p>
        </w:tc>
        <w:tc>
          <w:tcPr>
            <w:tcW w:w="1560" w:type="dxa"/>
            <w:vAlign w:val="center"/>
          </w:tcPr>
          <w:p w:rsidR="00866F35" w:rsidRDefault="00866F35" w:rsidP="00866F35">
            <w:pPr>
              <w:ind w:firstLine="0"/>
            </w:pPr>
            <w:r>
              <w:t>2015-2020 г.</w:t>
            </w:r>
          </w:p>
        </w:tc>
      </w:tr>
      <w:tr w:rsidR="00C1160A" w:rsidRPr="00E33624" w:rsidTr="00C1160A">
        <w:trPr>
          <w:trHeight w:val="218"/>
        </w:trPr>
        <w:tc>
          <w:tcPr>
            <w:tcW w:w="709" w:type="dxa"/>
          </w:tcPr>
          <w:p w:rsidR="00C1160A" w:rsidRDefault="00C1160A" w:rsidP="00C1160A">
            <w:pPr>
              <w:ind w:firstLine="0"/>
            </w:pPr>
            <w:r>
              <w:t>5</w:t>
            </w:r>
          </w:p>
        </w:tc>
        <w:tc>
          <w:tcPr>
            <w:tcW w:w="1842" w:type="dxa"/>
          </w:tcPr>
          <w:p w:rsidR="00C1160A" w:rsidRDefault="00C1160A" w:rsidP="00C1160A">
            <w:pPr>
              <w:ind w:firstLine="0"/>
              <w:rPr>
                <w:color w:val="000000" w:themeColor="text1"/>
              </w:rPr>
            </w:pPr>
            <w:r w:rsidRPr="004314C5">
              <w:t xml:space="preserve">Замена существующих насосов </w:t>
            </w:r>
            <w:r>
              <w:t>на агрегаты с</w:t>
            </w:r>
            <w:r w:rsidRPr="004314C5">
              <w:t xml:space="preserve"> частотным приводом</w:t>
            </w:r>
          </w:p>
        </w:tc>
        <w:tc>
          <w:tcPr>
            <w:tcW w:w="1843" w:type="dxa"/>
          </w:tcPr>
          <w:p w:rsidR="00C1160A" w:rsidRDefault="00C1160A" w:rsidP="00C1160A">
            <w:pPr>
              <w:ind w:firstLine="0"/>
              <w:rPr>
                <w:spacing w:val="-8"/>
              </w:rPr>
            </w:pPr>
            <w:r>
              <w:rPr>
                <w:spacing w:val="-8"/>
              </w:rPr>
              <w:t xml:space="preserve">Снижение потребления </w:t>
            </w:r>
            <w:proofErr w:type="spellStart"/>
            <w:r>
              <w:rPr>
                <w:spacing w:val="-8"/>
              </w:rPr>
              <w:t>эл</w:t>
            </w:r>
            <w:proofErr w:type="spellEnd"/>
            <w:r>
              <w:rPr>
                <w:spacing w:val="-8"/>
              </w:rPr>
              <w:t xml:space="preserve">. энергии, выполнение </w:t>
            </w:r>
            <w:r w:rsidRPr="00E85CED">
              <w:rPr>
                <w:color w:val="000000" w:themeColor="text1"/>
              </w:rPr>
              <w:t>№261-ФЗ</w:t>
            </w:r>
            <w:r>
              <w:rPr>
                <w:color w:val="000000" w:themeColor="text1"/>
              </w:rPr>
              <w:t xml:space="preserve"> </w:t>
            </w:r>
            <w:r w:rsidRPr="00E85CED">
              <w:rPr>
                <w:color w:val="000000" w:themeColor="text1"/>
              </w:rPr>
              <w:t xml:space="preserve">от 23.11.2009 </w:t>
            </w:r>
            <w:r>
              <w:rPr>
                <w:spacing w:val="-8"/>
              </w:rPr>
              <w:t xml:space="preserve"> </w:t>
            </w:r>
          </w:p>
        </w:tc>
        <w:tc>
          <w:tcPr>
            <w:tcW w:w="1701" w:type="dxa"/>
          </w:tcPr>
          <w:p w:rsidR="00C1160A" w:rsidRDefault="00C1160A" w:rsidP="00C1160A">
            <w:pPr>
              <w:ind w:firstLine="0"/>
              <w:rPr>
                <w:color w:val="000000" w:themeColor="text1"/>
              </w:rPr>
            </w:pPr>
            <w:r>
              <w:rPr>
                <w:spacing w:val="-8"/>
              </w:rPr>
              <w:t>Увеличение эффективности работы агрегатов</w:t>
            </w:r>
          </w:p>
        </w:tc>
        <w:tc>
          <w:tcPr>
            <w:tcW w:w="1559" w:type="dxa"/>
            <w:vAlign w:val="center"/>
          </w:tcPr>
          <w:p w:rsidR="00C1160A" w:rsidRDefault="00085C62" w:rsidP="00085C62">
            <w:pPr>
              <w:ind w:firstLine="0"/>
              <w:jc w:val="center"/>
            </w:pPr>
            <w:r>
              <w:t>200</w:t>
            </w:r>
          </w:p>
        </w:tc>
        <w:tc>
          <w:tcPr>
            <w:tcW w:w="1560" w:type="dxa"/>
            <w:vAlign w:val="center"/>
          </w:tcPr>
          <w:p w:rsidR="00C1160A" w:rsidRDefault="00C1160A" w:rsidP="00C1160A">
            <w:pPr>
              <w:ind w:firstLine="0"/>
            </w:pPr>
            <w:r>
              <w:t>2015-2020 г.</w:t>
            </w:r>
          </w:p>
        </w:tc>
      </w:tr>
      <w:tr w:rsidR="00C1160A" w:rsidRPr="00E33624" w:rsidTr="00866F35">
        <w:trPr>
          <w:trHeight w:val="219"/>
        </w:trPr>
        <w:tc>
          <w:tcPr>
            <w:tcW w:w="709" w:type="dxa"/>
          </w:tcPr>
          <w:p w:rsidR="00C1160A" w:rsidRDefault="00C1160A" w:rsidP="00C1160A">
            <w:pPr>
              <w:ind w:firstLine="0"/>
            </w:pPr>
            <w:r>
              <w:t>6</w:t>
            </w:r>
          </w:p>
        </w:tc>
        <w:tc>
          <w:tcPr>
            <w:tcW w:w="1842" w:type="dxa"/>
          </w:tcPr>
          <w:p w:rsidR="00C1160A" w:rsidRDefault="00C1160A" w:rsidP="00C1160A">
            <w:pPr>
              <w:ind w:firstLine="0"/>
              <w:rPr>
                <w:color w:val="000000" w:themeColor="text1"/>
              </w:rPr>
            </w:pPr>
            <w:r w:rsidRPr="004314C5">
              <w:t>Установка системы управления с частотным приводом для существующих насосных агрегатов</w:t>
            </w:r>
          </w:p>
        </w:tc>
        <w:tc>
          <w:tcPr>
            <w:tcW w:w="1843" w:type="dxa"/>
          </w:tcPr>
          <w:p w:rsidR="00C1160A" w:rsidRDefault="00C1160A" w:rsidP="00C1160A">
            <w:pPr>
              <w:ind w:firstLine="0"/>
              <w:rPr>
                <w:spacing w:val="-8"/>
              </w:rPr>
            </w:pPr>
            <w:r>
              <w:rPr>
                <w:spacing w:val="-8"/>
              </w:rPr>
              <w:t xml:space="preserve">Снижение потребления </w:t>
            </w:r>
            <w:proofErr w:type="spellStart"/>
            <w:r>
              <w:rPr>
                <w:spacing w:val="-8"/>
              </w:rPr>
              <w:t>эл</w:t>
            </w:r>
            <w:proofErr w:type="spellEnd"/>
            <w:r>
              <w:rPr>
                <w:spacing w:val="-8"/>
              </w:rPr>
              <w:t xml:space="preserve">. энергии, выполнение </w:t>
            </w:r>
            <w:r w:rsidRPr="00E85CED">
              <w:rPr>
                <w:color w:val="000000" w:themeColor="text1"/>
              </w:rPr>
              <w:t>№261-ФЗ</w:t>
            </w:r>
            <w:r>
              <w:rPr>
                <w:color w:val="000000" w:themeColor="text1"/>
              </w:rPr>
              <w:t xml:space="preserve"> </w:t>
            </w:r>
            <w:r w:rsidRPr="00E85CED">
              <w:rPr>
                <w:color w:val="000000" w:themeColor="text1"/>
              </w:rPr>
              <w:t xml:space="preserve">от 23.11.2009 </w:t>
            </w:r>
            <w:r>
              <w:rPr>
                <w:spacing w:val="-8"/>
              </w:rPr>
              <w:t xml:space="preserve"> </w:t>
            </w:r>
          </w:p>
        </w:tc>
        <w:tc>
          <w:tcPr>
            <w:tcW w:w="1701" w:type="dxa"/>
          </w:tcPr>
          <w:p w:rsidR="00C1160A" w:rsidRDefault="00C1160A" w:rsidP="00C1160A">
            <w:pPr>
              <w:ind w:firstLine="0"/>
              <w:rPr>
                <w:color w:val="000000" w:themeColor="text1"/>
              </w:rPr>
            </w:pPr>
            <w:r>
              <w:rPr>
                <w:spacing w:val="-8"/>
              </w:rPr>
              <w:t>Увеличение эффективности работы агрегатов</w:t>
            </w:r>
          </w:p>
        </w:tc>
        <w:tc>
          <w:tcPr>
            <w:tcW w:w="1559" w:type="dxa"/>
            <w:vAlign w:val="center"/>
          </w:tcPr>
          <w:p w:rsidR="00C1160A" w:rsidRDefault="00085C62" w:rsidP="00085C62">
            <w:pPr>
              <w:ind w:firstLine="0"/>
              <w:jc w:val="center"/>
            </w:pPr>
            <w:r>
              <w:t>60</w:t>
            </w:r>
          </w:p>
        </w:tc>
        <w:tc>
          <w:tcPr>
            <w:tcW w:w="1560" w:type="dxa"/>
            <w:vAlign w:val="center"/>
          </w:tcPr>
          <w:p w:rsidR="00C1160A" w:rsidRDefault="00C1160A" w:rsidP="00C1160A">
            <w:pPr>
              <w:ind w:firstLine="0"/>
            </w:pPr>
            <w:r>
              <w:t>2015-2020 г.</w:t>
            </w:r>
          </w:p>
        </w:tc>
      </w:tr>
      <w:tr w:rsidR="00866F35" w:rsidRPr="00E33624" w:rsidTr="00866F35">
        <w:trPr>
          <w:trHeight w:val="276"/>
        </w:trPr>
        <w:tc>
          <w:tcPr>
            <w:tcW w:w="709" w:type="dxa"/>
          </w:tcPr>
          <w:p w:rsidR="00866F35" w:rsidRDefault="00866F35" w:rsidP="00DA0D13"/>
        </w:tc>
        <w:tc>
          <w:tcPr>
            <w:tcW w:w="1842" w:type="dxa"/>
          </w:tcPr>
          <w:p w:rsidR="00866F35" w:rsidRDefault="00866F35" w:rsidP="00DA0D13"/>
        </w:tc>
        <w:tc>
          <w:tcPr>
            <w:tcW w:w="1843" w:type="dxa"/>
          </w:tcPr>
          <w:p w:rsidR="00866F35" w:rsidRPr="00E33624" w:rsidRDefault="00866F35" w:rsidP="00DA0D13">
            <w:pPr>
              <w:rPr>
                <w:spacing w:val="-8"/>
              </w:rPr>
            </w:pPr>
          </w:p>
        </w:tc>
        <w:tc>
          <w:tcPr>
            <w:tcW w:w="1701" w:type="dxa"/>
          </w:tcPr>
          <w:p w:rsidR="00866F35" w:rsidRPr="00E33624" w:rsidRDefault="00866F35" w:rsidP="00DA0D13">
            <w:r w:rsidRPr="00E33624">
              <w:t xml:space="preserve">Итого </w:t>
            </w:r>
          </w:p>
        </w:tc>
        <w:tc>
          <w:tcPr>
            <w:tcW w:w="1559" w:type="dxa"/>
            <w:vAlign w:val="center"/>
          </w:tcPr>
          <w:p w:rsidR="00866F35" w:rsidRDefault="00085C62" w:rsidP="00866F35">
            <w:pPr>
              <w:ind w:firstLine="0"/>
            </w:pPr>
            <w:r>
              <w:t>2293</w:t>
            </w:r>
            <w:r w:rsidR="00B06A84">
              <w:t>,106</w:t>
            </w:r>
          </w:p>
        </w:tc>
        <w:tc>
          <w:tcPr>
            <w:tcW w:w="1560" w:type="dxa"/>
            <w:vAlign w:val="center"/>
          </w:tcPr>
          <w:p w:rsidR="00866F35" w:rsidRDefault="00866F35" w:rsidP="00DA0D13">
            <w:pPr>
              <w:jc w:val="center"/>
            </w:pPr>
          </w:p>
        </w:tc>
      </w:tr>
    </w:tbl>
    <w:p w:rsidR="001A5531" w:rsidRPr="00F37B19" w:rsidRDefault="001A5531" w:rsidP="00F37B19">
      <w:pPr>
        <w:pStyle w:val="1"/>
      </w:pPr>
      <w:bookmarkStart w:id="149" w:name="_Toc411810505"/>
      <w:bookmarkStart w:id="150" w:name="_Toc411810870"/>
      <w:bookmarkStart w:id="151" w:name="_Toc411811147"/>
      <w:bookmarkStart w:id="152" w:name="_Toc411929561"/>
      <w:bookmarkStart w:id="153" w:name="_Toc419923781"/>
      <w:r w:rsidRPr="00F37B19">
        <w:t>5.2 Инвестиции в тепловые сети</w:t>
      </w:r>
      <w:bookmarkEnd w:id="149"/>
      <w:bookmarkEnd w:id="150"/>
      <w:bookmarkEnd w:id="151"/>
      <w:bookmarkEnd w:id="152"/>
      <w:bookmarkEnd w:id="153"/>
    </w:p>
    <w:p w:rsidR="00BE4619" w:rsidRPr="00BE4619" w:rsidRDefault="00BE4619" w:rsidP="00BE4619"/>
    <w:p w:rsidR="00AD153B" w:rsidRPr="00AD153B" w:rsidRDefault="00AD153B" w:rsidP="00AD153B">
      <w:r>
        <w:t>Нормативный срок службы тепловых сетей составляет 20-25 лет. В период реализации плана развития до 203</w:t>
      </w:r>
      <w:r w:rsidR="00862F89">
        <w:t>2</w:t>
      </w:r>
      <w:r>
        <w:t xml:space="preserve"> года рекомендуется заменить участки трубопроводов согласно</w:t>
      </w:r>
      <w:r w:rsidR="00393E93">
        <w:t xml:space="preserve"> показателю фактического износа</w:t>
      </w:r>
      <w:r>
        <w:t xml:space="preserve">. </w:t>
      </w:r>
    </w:p>
    <w:p w:rsidR="001A5531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Удельные затраты на реконструкцию тепловых сетей различных диаметров</w:t>
      </w:r>
      <w:r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приведены на рисунке </w:t>
      </w:r>
      <w:r>
        <w:rPr>
          <w:color w:val="000000" w:themeColor="text1"/>
        </w:rPr>
        <w:t>1</w:t>
      </w:r>
      <w:r w:rsidRPr="00E85CED">
        <w:rPr>
          <w:color w:val="000000" w:themeColor="text1"/>
        </w:rPr>
        <w:t>.</w:t>
      </w:r>
    </w:p>
    <w:p w:rsidR="00E83238" w:rsidRPr="00E85CED" w:rsidRDefault="00E83238" w:rsidP="00E83238">
      <w:pPr>
        <w:jc w:val="center"/>
        <w:rPr>
          <w:color w:val="000000" w:themeColor="text1"/>
        </w:rPr>
      </w:pPr>
      <w:r w:rsidRPr="00E83238">
        <w:rPr>
          <w:noProof/>
          <w:color w:val="000000" w:themeColor="text1"/>
        </w:rPr>
        <w:lastRenderedPageBreak/>
        <w:drawing>
          <wp:inline distT="0" distB="0" distL="0" distR="0">
            <wp:extent cx="3552743" cy="3319933"/>
            <wp:effectExtent l="19050" t="0" r="9607" b="0"/>
            <wp:docPr id="2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A5531" w:rsidRPr="00E85CED" w:rsidRDefault="00B82CCE" w:rsidP="00B82CCE">
      <w:pPr>
        <w:jc w:val="left"/>
        <w:rPr>
          <w:color w:val="000000" w:themeColor="text1"/>
        </w:rPr>
      </w:pPr>
      <w:r>
        <w:rPr>
          <w:color w:val="000000" w:themeColor="text1"/>
        </w:rPr>
        <w:br w:type="textWrapping" w:clear="all"/>
      </w:r>
    </w:p>
    <w:p w:rsidR="001A5531" w:rsidRDefault="001A5531" w:rsidP="001A5531">
      <w:pPr>
        <w:rPr>
          <w:color w:val="000000" w:themeColor="text1"/>
        </w:rPr>
      </w:pPr>
      <w:r>
        <w:rPr>
          <w:color w:val="000000" w:themeColor="text1"/>
        </w:rPr>
        <w:t xml:space="preserve">Рисунок </w:t>
      </w:r>
      <w:r w:rsidRPr="00E85CED">
        <w:rPr>
          <w:color w:val="000000" w:themeColor="text1"/>
        </w:rPr>
        <w:t xml:space="preserve">1 </w:t>
      </w:r>
      <w:r w:rsidR="00380F59">
        <w:rPr>
          <w:color w:val="000000" w:themeColor="text1"/>
        </w:rPr>
        <w:t>-</w:t>
      </w:r>
      <w:r w:rsidRPr="00E85CED">
        <w:rPr>
          <w:color w:val="000000" w:themeColor="text1"/>
        </w:rPr>
        <w:t xml:space="preserve"> Удельная стоимость прокладки 1 </w:t>
      </w:r>
      <w:proofErr w:type="spellStart"/>
      <w:r w:rsidRPr="00E85CED">
        <w:rPr>
          <w:color w:val="000000" w:themeColor="text1"/>
        </w:rPr>
        <w:t>мп</w:t>
      </w:r>
      <w:proofErr w:type="spellEnd"/>
      <w:r w:rsidRPr="00E85CED">
        <w:rPr>
          <w:color w:val="000000" w:themeColor="text1"/>
        </w:rPr>
        <w:t xml:space="preserve"> тепловой сети в зависимости от диаметра трубопровода. </w:t>
      </w:r>
    </w:p>
    <w:p w:rsidR="00085C62" w:rsidRDefault="00085C62" w:rsidP="001A5531">
      <w:pPr>
        <w:rPr>
          <w:color w:val="000000" w:themeColor="text1"/>
        </w:rPr>
      </w:pPr>
    </w:p>
    <w:p w:rsidR="00085C62" w:rsidRDefault="00085C62" w:rsidP="001A5531">
      <w:pPr>
        <w:rPr>
          <w:color w:val="000000" w:themeColor="text1"/>
        </w:rPr>
      </w:pPr>
      <w:r>
        <w:rPr>
          <w:color w:val="000000" w:themeColor="text1"/>
        </w:rPr>
        <w:t xml:space="preserve">Таблица </w:t>
      </w:r>
      <w:r w:rsidR="003D3774">
        <w:rPr>
          <w:color w:val="000000" w:themeColor="text1"/>
        </w:rPr>
        <w:t>14.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5"/>
        <w:gridCol w:w="3685"/>
        <w:gridCol w:w="1495"/>
        <w:gridCol w:w="3517"/>
      </w:tblGrid>
      <w:tr w:rsidR="00085C62" w:rsidRPr="004314C5" w:rsidTr="00085C62">
        <w:trPr>
          <w:jc w:val="center"/>
        </w:trPr>
        <w:tc>
          <w:tcPr>
            <w:tcW w:w="795" w:type="dxa"/>
            <w:vAlign w:val="center"/>
          </w:tcPr>
          <w:p w:rsidR="00085C62" w:rsidRPr="004314C5" w:rsidRDefault="00085C62" w:rsidP="00F5680B">
            <w:pPr>
              <w:ind w:firstLine="0"/>
              <w:jc w:val="center"/>
              <w:rPr>
                <w:noProof/>
              </w:rPr>
            </w:pPr>
            <w:r w:rsidRPr="004314C5">
              <w:rPr>
                <w:noProof/>
              </w:rPr>
              <w:t>№</w:t>
            </w:r>
          </w:p>
          <w:p w:rsidR="00085C62" w:rsidRPr="004314C5" w:rsidRDefault="00085C62" w:rsidP="00F5680B">
            <w:pPr>
              <w:ind w:firstLine="0"/>
              <w:jc w:val="center"/>
              <w:rPr>
                <w:noProof/>
              </w:rPr>
            </w:pPr>
            <w:r w:rsidRPr="004314C5">
              <w:rPr>
                <w:noProof/>
              </w:rPr>
              <w:t>п/п</w:t>
            </w:r>
          </w:p>
        </w:tc>
        <w:tc>
          <w:tcPr>
            <w:tcW w:w="3685" w:type="dxa"/>
          </w:tcPr>
          <w:p w:rsidR="00085C62" w:rsidRPr="004314C5" w:rsidRDefault="00085C62" w:rsidP="00F5680B">
            <w:pPr>
              <w:ind w:firstLine="0"/>
              <w:jc w:val="center"/>
            </w:pPr>
            <w:r w:rsidRPr="004314C5">
              <w:t>Мероприятие</w:t>
            </w:r>
          </w:p>
        </w:tc>
        <w:tc>
          <w:tcPr>
            <w:tcW w:w="1495" w:type="dxa"/>
          </w:tcPr>
          <w:p w:rsidR="00085C62" w:rsidRPr="004314C5" w:rsidRDefault="00085C62" w:rsidP="00F5680B">
            <w:pPr>
              <w:ind w:firstLine="0"/>
              <w:jc w:val="center"/>
            </w:pPr>
            <w:r w:rsidRPr="004314C5">
              <w:t>Год</w:t>
            </w:r>
          </w:p>
        </w:tc>
        <w:tc>
          <w:tcPr>
            <w:tcW w:w="3517" w:type="dxa"/>
          </w:tcPr>
          <w:p w:rsidR="00085C62" w:rsidRPr="004314C5" w:rsidRDefault="00085C62" w:rsidP="00F5680B">
            <w:pPr>
              <w:ind w:firstLine="0"/>
              <w:jc w:val="center"/>
            </w:pPr>
            <w:r w:rsidRPr="004314C5">
              <w:t>Результат</w:t>
            </w:r>
          </w:p>
        </w:tc>
      </w:tr>
      <w:tr w:rsidR="00085C62" w:rsidRPr="004314C5" w:rsidTr="00085C62">
        <w:trPr>
          <w:jc w:val="center"/>
        </w:trPr>
        <w:tc>
          <w:tcPr>
            <w:tcW w:w="795" w:type="dxa"/>
          </w:tcPr>
          <w:p w:rsidR="00085C62" w:rsidRPr="004314C5" w:rsidRDefault="00085C62" w:rsidP="00F5680B">
            <w:pPr>
              <w:ind w:firstLine="0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085C62" w:rsidRPr="004314C5" w:rsidRDefault="00085C62" w:rsidP="003D3774">
            <w:pPr>
              <w:ind w:firstLine="0"/>
              <w:jc w:val="left"/>
              <w:rPr>
                <w:highlight w:val="yellow"/>
              </w:rPr>
            </w:pPr>
            <w:r w:rsidRPr="004314C5">
              <w:t xml:space="preserve">Реконструкция тепловых сетей, протяженностью </w:t>
            </w:r>
            <w:r w:rsidR="003D3774">
              <w:t>560</w:t>
            </w:r>
            <w:r w:rsidRPr="004314C5">
              <w:t xml:space="preserve"> м</w:t>
            </w:r>
          </w:p>
        </w:tc>
        <w:tc>
          <w:tcPr>
            <w:tcW w:w="1495" w:type="dxa"/>
          </w:tcPr>
          <w:p w:rsidR="00085C62" w:rsidRPr="004314C5" w:rsidRDefault="00085C62" w:rsidP="00F5680B">
            <w:pPr>
              <w:ind w:firstLine="0"/>
              <w:jc w:val="center"/>
              <w:rPr>
                <w:highlight w:val="yellow"/>
              </w:rPr>
            </w:pPr>
            <w:r w:rsidRPr="004314C5">
              <w:t>2015</w:t>
            </w:r>
          </w:p>
        </w:tc>
        <w:tc>
          <w:tcPr>
            <w:tcW w:w="3517" w:type="dxa"/>
            <w:vMerge w:val="restart"/>
          </w:tcPr>
          <w:p w:rsidR="00085C62" w:rsidRPr="004314C5" w:rsidRDefault="00085C62" w:rsidP="00F5680B">
            <w:pPr>
              <w:ind w:firstLine="0"/>
              <w:jc w:val="left"/>
              <w:rPr>
                <w:highlight w:val="yellow"/>
              </w:rPr>
            </w:pPr>
            <w:r w:rsidRPr="004314C5">
              <w:t>Обеспечение теплоснабжения</w:t>
            </w:r>
          </w:p>
        </w:tc>
      </w:tr>
      <w:tr w:rsidR="00085C62" w:rsidRPr="004314C5" w:rsidTr="00085C62">
        <w:trPr>
          <w:jc w:val="center"/>
        </w:trPr>
        <w:tc>
          <w:tcPr>
            <w:tcW w:w="795" w:type="dxa"/>
          </w:tcPr>
          <w:p w:rsidR="00085C62" w:rsidRPr="004314C5" w:rsidRDefault="00085C62" w:rsidP="00F5680B">
            <w:pPr>
              <w:ind w:firstLine="0"/>
              <w:jc w:val="center"/>
            </w:pPr>
            <w:r>
              <w:t>2</w:t>
            </w:r>
          </w:p>
        </w:tc>
        <w:tc>
          <w:tcPr>
            <w:tcW w:w="3685" w:type="dxa"/>
          </w:tcPr>
          <w:p w:rsidR="00085C62" w:rsidRPr="004314C5" w:rsidRDefault="00085C62" w:rsidP="00F5680B">
            <w:pPr>
              <w:ind w:firstLine="0"/>
              <w:jc w:val="left"/>
              <w:rPr>
                <w:highlight w:val="yellow"/>
              </w:rPr>
            </w:pPr>
            <w:r w:rsidRPr="004314C5">
              <w:t>Приведение в нормативное состояние имеющихся тепловых камер, запорной и регулирующей арматуры и задвижек, тепловую изоляцию трубопроводов</w:t>
            </w:r>
          </w:p>
        </w:tc>
        <w:tc>
          <w:tcPr>
            <w:tcW w:w="1495" w:type="dxa"/>
          </w:tcPr>
          <w:p w:rsidR="00085C62" w:rsidRPr="004314C5" w:rsidRDefault="00085C62" w:rsidP="00F5680B">
            <w:pPr>
              <w:ind w:firstLine="0"/>
              <w:jc w:val="center"/>
              <w:rPr>
                <w:highlight w:val="yellow"/>
              </w:rPr>
            </w:pPr>
            <w:r w:rsidRPr="004314C5">
              <w:t>2015</w:t>
            </w:r>
          </w:p>
        </w:tc>
        <w:tc>
          <w:tcPr>
            <w:tcW w:w="3517" w:type="dxa"/>
            <w:vMerge/>
          </w:tcPr>
          <w:p w:rsidR="00085C62" w:rsidRPr="004314C5" w:rsidRDefault="00085C62" w:rsidP="00F5680B">
            <w:pPr>
              <w:ind w:firstLine="0"/>
              <w:jc w:val="left"/>
              <w:rPr>
                <w:highlight w:val="yellow"/>
              </w:rPr>
            </w:pPr>
          </w:p>
        </w:tc>
      </w:tr>
    </w:tbl>
    <w:p w:rsidR="00850357" w:rsidRPr="00AC1A61" w:rsidRDefault="00850357" w:rsidP="003D3774">
      <w:pPr>
        <w:ind w:firstLine="0"/>
        <w:rPr>
          <w:sz w:val="20"/>
        </w:rPr>
      </w:pPr>
      <w:r w:rsidRPr="00AC1A61">
        <w:rPr>
          <w:sz w:val="20"/>
        </w:rPr>
        <w:t xml:space="preserve">        </w:t>
      </w:r>
    </w:p>
    <w:p w:rsidR="001A5531" w:rsidRPr="00F37B19" w:rsidRDefault="001A5531" w:rsidP="00F37B19">
      <w:pPr>
        <w:pStyle w:val="1"/>
      </w:pPr>
      <w:bookmarkStart w:id="154" w:name="_Toc411810506"/>
      <w:bookmarkStart w:id="155" w:name="_Toc411810871"/>
      <w:bookmarkStart w:id="156" w:name="_Toc411811148"/>
      <w:bookmarkStart w:id="157" w:name="_Toc411929562"/>
      <w:bookmarkStart w:id="158" w:name="_Toc419923782"/>
      <w:r w:rsidRPr="00F37B19">
        <w:t>6. РЕШЕНИЕ ПО ОПРЕДЕЛЕНИЮ ЕДИНОЙ ТЕПЛОСНАБЖАЮЩЕЙ ОРГАНИЗАЦИИ</w:t>
      </w:r>
      <w:bookmarkEnd w:id="154"/>
      <w:bookmarkEnd w:id="155"/>
      <w:bookmarkEnd w:id="156"/>
      <w:bookmarkEnd w:id="157"/>
      <w:bookmarkEnd w:id="158"/>
      <w:r w:rsidRPr="00F37B19">
        <w:t xml:space="preserve">  </w:t>
      </w:r>
    </w:p>
    <w:p w:rsidR="00BE4619" w:rsidRPr="00BE4619" w:rsidRDefault="00BE4619" w:rsidP="00BE4619"/>
    <w:p w:rsidR="001A5531" w:rsidRPr="00E85CED" w:rsidRDefault="001A5531" w:rsidP="00A95CA7">
      <w:pPr>
        <w:rPr>
          <w:color w:val="000000" w:themeColor="text1"/>
        </w:rPr>
      </w:pPr>
      <w:r w:rsidRPr="00E85CED">
        <w:rPr>
          <w:color w:val="000000" w:themeColor="text1"/>
        </w:rPr>
        <w:t xml:space="preserve">Решение по установлению единой теплоснабжающей организации осуществляется на основании критериев определения единой теплоснабжающей организации, установленных в правилах организации теплоснабжения, утверждаемых Правительством Российской Федерации. В соответствии со статьей 2 пунктом 28 Федерального закона 190 «О теплоснабжении»: </w:t>
      </w:r>
      <w:proofErr w:type="gramStart"/>
      <w:r w:rsidRPr="00E85CED">
        <w:rPr>
          <w:color w:val="000000" w:themeColor="text1"/>
        </w:rPr>
        <w:t>«Единая теплоснабжающая организация в системе теплоснабжения (далее - единая теплоснабжающая организация) - теплоснабжающая организация, которая определяется в схеме теплоснабжения федеральным органом исполнительной власти, уполномоченным Правительством Российской Федерации на реализацию государственной политики в сфере теплоснабжения (далее - федеральный орган исполнительной власти, уполномоченный на реализацию государственной политики в сфере теплоснабжения), или органом местного самоуправления на основании критериев и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в порядке, которые установлены правилами организации теплоснабжения</w:t>
      </w:r>
      <w:proofErr w:type="gramEnd"/>
      <w:r w:rsidRPr="00E85CED">
        <w:rPr>
          <w:color w:val="000000" w:themeColor="text1"/>
        </w:rPr>
        <w:t xml:space="preserve">, </w:t>
      </w:r>
      <w:proofErr w:type="gramStart"/>
      <w:r w:rsidRPr="00E85CED">
        <w:rPr>
          <w:color w:val="000000" w:themeColor="text1"/>
        </w:rPr>
        <w:t>утвержденными</w:t>
      </w:r>
      <w:proofErr w:type="gramEnd"/>
      <w:r w:rsidRPr="00E85CED">
        <w:rPr>
          <w:color w:val="000000" w:themeColor="text1"/>
        </w:rPr>
        <w:t xml:space="preserve"> Правительством Российской Федерации». В соответствии со статьей 6 </w:t>
      </w:r>
      <w:r w:rsidRPr="00E85CED">
        <w:rPr>
          <w:color w:val="000000" w:themeColor="text1"/>
        </w:rPr>
        <w:lastRenderedPageBreak/>
        <w:t>пунктом 6 Федерального закона 190 «О теплоснабжении»: «К полномочиям органов местного самоуправления поселений, городских округов по организации теплоснабжения на соответствующих территориях относится утверждение схем теплоснабжения поселений, городских округов с численностью населения менее пятисот тысяч человек, в том числе определение единой теплоснабжающей организации». 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организации, установленных в правилах организации теплоснабжения, утверждаемых Правительством Российской Федерации. Предлагается использовать для этого нижеследующий раздел проекта.</w:t>
      </w:r>
    </w:p>
    <w:p w:rsidR="001A5531" w:rsidRPr="00E85CED" w:rsidRDefault="001A5531" w:rsidP="00A95CA7">
      <w:pPr>
        <w:rPr>
          <w:color w:val="000000" w:themeColor="text1"/>
        </w:rPr>
      </w:pPr>
      <w:r w:rsidRPr="00E85CED">
        <w:rPr>
          <w:color w:val="000000" w:themeColor="text1"/>
        </w:rPr>
        <w:t>Постановления Правительства Российской Федерации «Об утверждении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правил организации теплоснабжения», </w:t>
      </w:r>
      <w:proofErr w:type="gramStart"/>
      <w:r w:rsidRPr="00E85CED">
        <w:rPr>
          <w:color w:val="000000" w:themeColor="text1"/>
        </w:rPr>
        <w:t>предложенный</w:t>
      </w:r>
      <w:proofErr w:type="gramEnd"/>
      <w:r w:rsidRPr="00E85CED">
        <w:rPr>
          <w:color w:val="000000" w:themeColor="text1"/>
        </w:rPr>
        <w:t xml:space="preserve"> к утверждению Правительством Российской Федерации в соответствии со статьей 4 пунктом 1 ФЗ-23 190 «О теплоснабжении»: Критерии и порядок определения единой теплоснабжающей организации:</w:t>
      </w:r>
    </w:p>
    <w:p w:rsidR="001A5531" w:rsidRPr="00E85CED" w:rsidRDefault="001A5531" w:rsidP="003F274B">
      <w:pPr>
        <w:rPr>
          <w:color w:val="000000" w:themeColor="text1"/>
        </w:rPr>
      </w:pPr>
      <w:r w:rsidRPr="00E85CED">
        <w:rPr>
          <w:color w:val="000000" w:themeColor="text1"/>
        </w:rPr>
        <w:t>1. Статус единой теплоснабжающей организации присваивается органом</w:t>
      </w:r>
      <w:r w:rsidR="003F274B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местного самоуправления или федеральным органом исполнительной власти (далее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– уполномоченные органы) при утверждении схемы теплоснабжения поселения, городского округа, а в случае смены единой теплоснабжающей организации – при актуализации схемы теплоснабжения.</w:t>
      </w:r>
    </w:p>
    <w:p w:rsidR="001A5531" w:rsidRPr="00E85CED" w:rsidRDefault="001A5531" w:rsidP="003F274B">
      <w:pPr>
        <w:rPr>
          <w:color w:val="000000" w:themeColor="text1"/>
        </w:rPr>
      </w:pPr>
      <w:r w:rsidRPr="00E85CED">
        <w:rPr>
          <w:color w:val="000000" w:themeColor="text1"/>
        </w:rPr>
        <w:t>2. В проекте схемы теплоснабжения должны быть определены границы зон</w:t>
      </w:r>
      <w:r w:rsidR="003F274B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деятельности единой теплоснабжающей организации (организаций). Границы зоны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(зон) деятельности единой теплоснабжающей организации (организаций)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определяются границами системы теплоснабжения, в отношении которой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присваивается соответствующий статус.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В случае, если на территории поселения, городского округа существуют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несколько систем теплоснабжения, уполномоченные органы вправе:</w:t>
      </w:r>
      <w:r w:rsidR="00A95CA7">
        <w:rPr>
          <w:color w:val="000000" w:themeColor="text1"/>
        </w:rPr>
        <w:t xml:space="preserve"> </w:t>
      </w:r>
      <w:proofErr w:type="gramStart"/>
      <w:r w:rsidRPr="00E85CED">
        <w:rPr>
          <w:color w:val="000000" w:themeColor="text1"/>
        </w:rPr>
        <w:t>-о</w:t>
      </w:r>
      <w:proofErr w:type="gramEnd"/>
      <w:r w:rsidRPr="00E85CED">
        <w:rPr>
          <w:color w:val="000000" w:themeColor="text1"/>
        </w:rPr>
        <w:t>пределить единую теплоснабжающую организацию (организации) в каждой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из систем теплоснабжения, расположенных в границах поселения, городского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округа;</w:t>
      </w:r>
      <w:r w:rsidR="003F274B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-определить на несколько систем теплоснабжения единую теплоснабжающую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организацию, если такая организация владеет на праве собственности или ином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законном основании источниками тепловой энергии и (или) тепловыми сетями в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каждой из систем теплоснабжения, входящей в зону её деятельности.</w:t>
      </w:r>
    </w:p>
    <w:p w:rsidR="001A5531" w:rsidRPr="00E85CED" w:rsidRDefault="001A5531" w:rsidP="00C37C63">
      <w:pPr>
        <w:rPr>
          <w:color w:val="000000" w:themeColor="text1"/>
        </w:rPr>
      </w:pPr>
      <w:r w:rsidRPr="00E85CED">
        <w:rPr>
          <w:color w:val="000000" w:themeColor="text1"/>
        </w:rPr>
        <w:t xml:space="preserve">3. </w:t>
      </w:r>
      <w:proofErr w:type="gramStart"/>
      <w:r w:rsidRPr="00E85CED">
        <w:rPr>
          <w:color w:val="000000" w:themeColor="text1"/>
        </w:rPr>
        <w:t>Для присвоения статуса единой теплоснабжающей организации впервые на территории поселения, городского округа, лица, владеющие на праве собственности или ином законном основании источниками тепловой энергии и (или) тепловыми сетями на территории поселения, городского округа, вправе подать в течение одного месяца с даты размещения на сайте поселения, городского округа, города федерального значения проекта схемы теплоснабжения в орган местного самоуправления заявки на присвоение</w:t>
      </w:r>
      <w:proofErr w:type="gramEnd"/>
      <w:r w:rsidRPr="00E85CED">
        <w:rPr>
          <w:color w:val="000000" w:themeColor="text1"/>
        </w:rPr>
        <w:t xml:space="preserve"> статуса единой теплоснабжающей организации с указанием зоны деятельности, в которой указанные лица планируют исполнять функции единой теплоснабжающей организации. Орган местного самоуправления обязан </w:t>
      </w:r>
      <w:proofErr w:type="gramStart"/>
      <w:r w:rsidRPr="00E85CED">
        <w:rPr>
          <w:color w:val="000000" w:themeColor="text1"/>
        </w:rPr>
        <w:t>разместить сведения</w:t>
      </w:r>
      <w:proofErr w:type="gramEnd"/>
      <w:r w:rsidRPr="00E85CED">
        <w:rPr>
          <w:color w:val="000000" w:themeColor="text1"/>
        </w:rPr>
        <w:t xml:space="preserve"> о принятых заявках на сайте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поселения, городского округа.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4. В случае если в отношении одной зоны деятельности единой теплоснабжающей организации подана одна заявка от лица, владеющего на праве собственности или ином законном основании источниками тепловой энергии и (или) тепловыми сетями в соответствующей системе теплоснабжения, то статус единой теплоснабжающей организации присваивается указанному лицу. В случае</w:t>
      </w:r>
      <w:proofErr w:type="gramStart"/>
      <w:r w:rsidRPr="00E85CED">
        <w:rPr>
          <w:color w:val="000000" w:themeColor="text1"/>
        </w:rPr>
        <w:t>,</w:t>
      </w:r>
      <w:proofErr w:type="gramEnd"/>
      <w:r w:rsidRPr="00E85CED">
        <w:rPr>
          <w:color w:val="000000" w:themeColor="text1"/>
        </w:rPr>
        <w:t xml:space="preserve">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системе теплоснабжения, орган местного самоуправления присваивает статус единой теплоснабжающей организации в соответствии с критериями настоящих Правил.</w:t>
      </w:r>
    </w:p>
    <w:p w:rsidR="001A5531" w:rsidRPr="00E85CED" w:rsidRDefault="001A5531" w:rsidP="00A95CA7">
      <w:pPr>
        <w:ind w:firstLine="708"/>
        <w:rPr>
          <w:color w:val="000000" w:themeColor="text1"/>
        </w:rPr>
      </w:pPr>
      <w:r w:rsidRPr="00E85CED">
        <w:rPr>
          <w:color w:val="000000" w:themeColor="text1"/>
        </w:rPr>
        <w:t>5. Критериями определения единой теплоснабжающей организации являются:</w:t>
      </w:r>
    </w:p>
    <w:p w:rsidR="001A5531" w:rsidRPr="00E85CED" w:rsidRDefault="001A5531" w:rsidP="00A95CA7">
      <w:pPr>
        <w:ind w:firstLine="708"/>
        <w:rPr>
          <w:color w:val="000000" w:themeColor="text1"/>
        </w:rPr>
      </w:pPr>
      <w:proofErr w:type="gramStart"/>
      <w:r w:rsidRPr="00E85CED">
        <w:rPr>
          <w:color w:val="000000" w:themeColor="text1"/>
        </w:rPr>
        <w:lastRenderedPageBreak/>
        <w:t>1) владение на праве собственности или ином законном основании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источниками тепловой энергии с наибольшей совокупной установленной тепловой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мощностью в границах зоны деятельности единой теплоснабжающей </w:t>
      </w:r>
      <w:proofErr w:type="spellStart"/>
      <w:r w:rsidRPr="00E85CED">
        <w:rPr>
          <w:color w:val="000000" w:themeColor="text1"/>
        </w:rPr>
        <w:t>организации</w:t>
      </w:r>
      <w:r w:rsidR="00C37C63">
        <w:rPr>
          <w:color w:val="000000" w:themeColor="text1"/>
        </w:rPr>
        <w:t>и</w:t>
      </w:r>
      <w:r w:rsidRPr="00E85CED">
        <w:rPr>
          <w:color w:val="000000" w:themeColor="text1"/>
        </w:rPr>
        <w:t>или</w:t>
      </w:r>
      <w:proofErr w:type="spellEnd"/>
      <w:r w:rsidRPr="00E85CED">
        <w:rPr>
          <w:color w:val="000000" w:themeColor="text1"/>
        </w:rPr>
        <w:t xml:space="preserve"> тепловыми сетями, к которым непосредственно подключены источники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тепловой энергии с наибольшей совокупной установленной тепловой мощностью в границах зоны деятельности единой теплоснабжающей организации;</w:t>
      </w:r>
      <w:proofErr w:type="gramEnd"/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2) размер уставного (складочного) капитала хозяйственного товарищества или общества, уставного фонда унитарного предприятия должен быть не </w:t>
      </w:r>
      <w:proofErr w:type="gramStart"/>
      <w:r w:rsidRPr="00E85CED">
        <w:rPr>
          <w:color w:val="000000" w:themeColor="text1"/>
        </w:rPr>
        <w:t>менее остаточной</w:t>
      </w:r>
      <w:proofErr w:type="gramEnd"/>
      <w:r w:rsidRPr="00E85CED">
        <w:rPr>
          <w:color w:val="000000" w:themeColor="text1"/>
        </w:rPr>
        <w:t xml:space="preserve"> балансовой стоимости источников тепловой энергии и тепловых сетей,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организации.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6. </w:t>
      </w:r>
      <w:proofErr w:type="gramStart"/>
      <w:r w:rsidRPr="00E85CED">
        <w:rPr>
          <w:color w:val="000000" w:themeColor="text1"/>
        </w:rPr>
        <w:t>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лиц, соответствующих критериям, установленным настоящими Правилами,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  <w:proofErr w:type="gramEnd"/>
      <w:r w:rsidRPr="00E85CED">
        <w:rPr>
          <w:color w:val="000000" w:themeColor="text1"/>
        </w:rPr>
        <w:t xml:space="preserve">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режимами, и обосновывается в схеме теплоснабжения.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7. В случае если в отношении зоны деятельности единой теплоснабжающей организации не подано ни одной заявки на присвоение соответствующего статуса, статус единой теплоснабжающей организации присваивается организации, владеющей в соответствующей зоне деятельности источниками тепловой энергии и (или) тепловыми сетями, и соответствующей критериям настоящих Правил.</w:t>
      </w:r>
    </w:p>
    <w:p w:rsidR="001A5531" w:rsidRPr="00E85CED" w:rsidRDefault="001A5531" w:rsidP="00C37C63">
      <w:pPr>
        <w:rPr>
          <w:color w:val="000000" w:themeColor="text1"/>
        </w:rPr>
      </w:pPr>
      <w:r w:rsidRPr="00E85CED">
        <w:rPr>
          <w:color w:val="000000" w:themeColor="text1"/>
        </w:rPr>
        <w:t>8. Единая теплоснабжающая организация при осуществлении своей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деятельности обязана: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а) заключать и надлежаще исполнять д</w:t>
      </w:r>
      <w:r w:rsidR="00C37C63">
        <w:rPr>
          <w:color w:val="000000" w:themeColor="text1"/>
        </w:rPr>
        <w:t xml:space="preserve">оговоры теплоснабжения со всеми </w:t>
      </w:r>
      <w:r w:rsidRPr="00E85CED">
        <w:rPr>
          <w:color w:val="000000" w:themeColor="text1"/>
        </w:rPr>
        <w:t>обратившимися к ней потребителями тепловой энергии в своей зоне деятельности;</w:t>
      </w:r>
    </w:p>
    <w:p w:rsidR="001A5531" w:rsidRPr="00E85CED" w:rsidRDefault="001A5531" w:rsidP="00A95CA7">
      <w:pPr>
        <w:rPr>
          <w:color w:val="000000" w:themeColor="text1"/>
        </w:rPr>
      </w:pPr>
      <w:r w:rsidRPr="00E85CED">
        <w:rPr>
          <w:color w:val="000000" w:themeColor="text1"/>
        </w:rPr>
        <w:t>б) осуществлять мониторинг реализации схемы теплоснабжения и подавать в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орган, утвердивший схему теплоснабжения, отчеты о реализации, включая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предложения по актуализации схемы теплоснабжения;</w:t>
      </w:r>
    </w:p>
    <w:p w:rsidR="001A5531" w:rsidRPr="00E85CED" w:rsidRDefault="00A95CA7" w:rsidP="00C37C63">
      <w:pPr>
        <w:rPr>
          <w:color w:val="000000" w:themeColor="text1"/>
        </w:rPr>
      </w:pPr>
      <w:r>
        <w:rPr>
          <w:color w:val="000000" w:themeColor="text1"/>
        </w:rPr>
        <w:t xml:space="preserve">в) </w:t>
      </w:r>
      <w:r w:rsidR="001A5531" w:rsidRPr="00E85CED">
        <w:rPr>
          <w:color w:val="000000" w:themeColor="text1"/>
        </w:rPr>
        <w:t>надлежащим образом исполнять обязательства перед иными</w:t>
      </w:r>
      <w:r w:rsidR="00C37C63">
        <w:rPr>
          <w:color w:val="000000" w:themeColor="text1"/>
        </w:rPr>
        <w:t xml:space="preserve"> </w:t>
      </w:r>
      <w:r w:rsidR="001A5531" w:rsidRPr="00E85CED">
        <w:rPr>
          <w:color w:val="000000" w:themeColor="text1"/>
        </w:rPr>
        <w:t xml:space="preserve">теплоснабжающими и </w:t>
      </w:r>
      <w:proofErr w:type="spellStart"/>
      <w:r w:rsidR="001A5531" w:rsidRPr="00E85CED">
        <w:rPr>
          <w:color w:val="000000" w:themeColor="text1"/>
        </w:rPr>
        <w:t>теплосетевыми</w:t>
      </w:r>
      <w:proofErr w:type="spellEnd"/>
      <w:r w:rsidR="001A5531" w:rsidRPr="00E85CED">
        <w:rPr>
          <w:color w:val="000000" w:themeColor="text1"/>
        </w:rPr>
        <w:t xml:space="preserve"> организациями в зоне своей деятельности;</w:t>
      </w:r>
    </w:p>
    <w:p w:rsidR="001A5531" w:rsidRPr="00E85CED" w:rsidRDefault="001A5531" w:rsidP="00C37C63">
      <w:pPr>
        <w:rPr>
          <w:color w:val="000000" w:themeColor="text1"/>
        </w:rPr>
      </w:pPr>
      <w:r w:rsidRPr="00E85CED">
        <w:rPr>
          <w:color w:val="000000" w:themeColor="text1"/>
        </w:rPr>
        <w:t>г) осуществлять контроль режимов потребления тепловой энергии в зоне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своей деятельности.</w:t>
      </w:r>
    </w:p>
    <w:p w:rsidR="001A5531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В настоящее время предприятие</w:t>
      </w:r>
      <w:r w:rsidR="00085C62">
        <w:rPr>
          <w:color w:val="000000" w:themeColor="text1"/>
        </w:rPr>
        <w:t xml:space="preserve"> ООО</w:t>
      </w:r>
      <w:r w:rsidR="00D30BB4">
        <w:rPr>
          <w:color w:val="000000" w:themeColor="text1"/>
        </w:rPr>
        <w:t xml:space="preserve"> </w:t>
      </w:r>
      <w:r w:rsidR="00085C62">
        <w:rPr>
          <w:color w:val="000000" w:themeColor="text1"/>
        </w:rPr>
        <w:t xml:space="preserve">«ЖКХ </w:t>
      </w:r>
      <w:proofErr w:type="spellStart"/>
      <w:r w:rsidR="00085C62">
        <w:rPr>
          <w:color w:val="000000" w:themeColor="text1"/>
        </w:rPr>
        <w:t>Шурыгинское</w:t>
      </w:r>
      <w:proofErr w:type="spellEnd"/>
      <w:r w:rsidRPr="00E85CED">
        <w:rPr>
          <w:color w:val="000000" w:themeColor="text1"/>
        </w:rPr>
        <w:t>» отвечает всем требованиям</w:t>
      </w:r>
      <w:r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критериев по определению единой теплоснабжающей организации. Таким образом, на основании критериев определения единой теплоснабжающей организации, установленных в проекте правил организации теплоснабжения, утверждаемых Правительством Российской Федерации, предлагается определить единой теплоснабжающей организацией </w:t>
      </w:r>
      <w:r w:rsidR="00085C62">
        <w:rPr>
          <w:color w:val="000000" w:themeColor="text1"/>
        </w:rPr>
        <w:t xml:space="preserve">ООО «ЖКХ </w:t>
      </w:r>
      <w:proofErr w:type="spellStart"/>
      <w:r w:rsidR="00085C62">
        <w:rPr>
          <w:color w:val="000000" w:themeColor="text1"/>
        </w:rPr>
        <w:t>Шурыгинское</w:t>
      </w:r>
      <w:proofErr w:type="spellEnd"/>
      <w:r w:rsidR="00085C62" w:rsidRPr="00E85CED">
        <w:rPr>
          <w:color w:val="000000" w:themeColor="text1"/>
        </w:rPr>
        <w:t>»</w:t>
      </w:r>
      <w:r w:rsidR="00085C62">
        <w:rPr>
          <w:color w:val="000000" w:themeColor="text1"/>
        </w:rPr>
        <w:t>.</w:t>
      </w:r>
    </w:p>
    <w:p w:rsidR="001A5531" w:rsidRPr="00F37B19" w:rsidRDefault="001A5531" w:rsidP="00F37B19">
      <w:pPr>
        <w:pStyle w:val="1"/>
      </w:pPr>
      <w:bookmarkStart w:id="159" w:name="_Toc411810507"/>
      <w:bookmarkStart w:id="160" w:name="_Toc411810872"/>
      <w:bookmarkStart w:id="161" w:name="_Toc411811149"/>
      <w:bookmarkStart w:id="162" w:name="_Toc411929563"/>
      <w:bookmarkStart w:id="163" w:name="_Toc419923783"/>
      <w:r w:rsidRPr="00F37B19">
        <w:t>7. РЕШЕНИЯ ПО БЕСХОЗЯЙСТВЕННЫМ ТЕПЛОВЫМ СЕТЯМ</w:t>
      </w:r>
      <w:bookmarkEnd w:id="159"/>
      <w:bookmarkEnd w:id="160"/>
      <w:bookmarkEnd w:id="161"/>
      <w:bookmarkEnd w:id="162"/>
      <w:bookmarkEnd w:id="163"/>
      <w:r w:rsidRPr="00F37B19">
        <w:t xml:space="preserve"> </w:t>
      </w:r>
    </w:p>
    <w:p w:rsidR="00BE4619" w:rsidRPr="00BE4619" w:rsidRDefault="00BE4619" w:rsidP="00BE4619"/>
    <w:p w:rsidR="00BB7D95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Статья 15, пункт 6 Федерального закона от 27 июля 2010 года № 190-ФЗ: </w:t>
      </w:r>
      <w:proofErr w:type="gramStart"/>
      <w:r w:rsidRPr="00E85CED">
        <w:rPr>
          <w:color w:val="000000" w:themeColor="text1"/>
        </w:rPr>
        <w:t xml:space="preserve">«В случае выявления бесхозяйных тепловых сетей (тепловых сетей, не имеющих эксплуатирующей организации) орган местного самоуправления поселения или городского округа до признания права собственности на указанные бесхозяйные </w:t>
      </w:r>
      <w:r w:rsidRPr="00E85CED">
        <w:rPr>
          <w:color w:val="000000" w:themeColor="text1"/>
        </w:rPr>
        <w:lastRenderedPageBreak/>
        <w:t xml:space="preserve">тепловые сети в течение тридцати дней с даты их выявления обязан определить </w:t>
      </w:r>
      <w:proofErr w:type="spellStart"/>
      <w:r w:rsidRPr="00E85CED">
        <w:rPr>
          <w:color w:val="000000" w:themeColor="text1"/>
        </w:rPr>
        <w:t>теплосетевую</w:t>
      </w:r>
      <w:proofErr w:type="spellEnd"/>
      <w:r w:rsidRPr="00E85CED">
        <w:rPr>
          <w:color w:val="000000" w:themeColor="text1"/>
        </w:rPr>
        <w:t xml:space="preserve"> организацию,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теплоснабжения, в которую входят</w:t>
      </w:r>
      <w:proofErr w:type="gramEnd"/>
      <w:r w:rsidRPr="00E85CED">
        <w:rPr>
          <w:color w:val="000000" w:themeColor="text1"/>
        </w:rPr>
        <w:t xml:space="preserve"> указанные бесхозяйные тепловые сети и </w:t>
      </w:r>
      <w:proofErr w:type="gramStart"/>
      <w:r w:rsidRPr="00E85CED">
        <w:rPr>
          <w:color w:val="000000" w:themeColor="text1"/>
        </w:rPr>
        <w:t>которая</w:t>
      </w:r>
      <w:proofErr w:type="gramEnd"/>
      <w:r w:rsidRPr="00E85CED">
        <w:rPr>
          <w:color w:val="000000" w:themeColor="text1"/>
        </w:rPr>
        <w:t xml:space="preserve"> осуществляет содержание и обслуживание указанных бесхозяйных тепловых сетей.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регулирования».</w:t>
      </w:r>
      <w:r w:rsidR="00BB7D95">
        <w:rPr>
          <w:color w:val="000000" w:themeColor="text1"/>
        </w:rPr>
        <w:t xml:space="preserve"> </w:t>
      </w:r>
    </w:p>
    <w:p w:rsidR="001A5531" w:rsidRDefault="00BB7D95" w:rsidP="001A5531">
      <w:pPr>
        <w:rPr>
          <w:color w:val="000000" w:themeColor="text1"/>
        </w:rPr>
      </w:pPr>
      <w:r>
        <w:rPr>
          <w:color w:val="000000" w:themeColor="text1"/>
        </w:rPr>
        <w:t xml:space="preserve">На территории МО </w:t>
      </w:r>
      <w:proofErr w:type="spellStart"/>
      <w:r w:rsidR="00085C62">
        <w:rPr>
          <w:color w:val="000000" w:themeColor="text1"/>
        </w:rPr>
        <w:t>Шурыгинского</w:t>
      </w:r>
      <w:proofErr w:type="spellEnd"/>
      <w:r>
        <w:rPr>
          <w:color w:val="000000" w:themeColor="text1"/>
        </w:rPr>
        <w:t xml:space="preserve"> сельсовета </w:t>
      </w:r>
      <w:proofErr w:type="spellStart"/>
      <w:r w:rsidR="00085C62">
        <w:rPr>
          <w:color w:val="000000" w:themeColor="text1"/>
        </w:rPr>
        <w:t>Черепановского</w:t>
      </w:r>
      <w:proofErr w:type="spellEnd"/>
      <w:r>
        <w:rPr>
          <w:color w:val="000000" w:themeColor="text1"/>
        </w:rPr>
        <w:t xml:space="preserve"> района бесхозных участков тепловой сети не обнаружено.</w:t>
      </w:r>
    </w:p>
    <w:p w:rsidR="00D30BB4" w:rsidRDefault="00D30BB4" w:rsidP="001A5531">
      <w:pPr>
        <w:rPr>
          <w:color w:val="000000" w:themeColor="text1"/>
        </w:rPr>
      </w:pPr>
      <w:bookmarkStart w:id="164" w:name="_Toc411810508"/>
      <w:bookmarkStart w:id="165" w:name="_Toc411810873"/>
      <w:bookmarkStart w:id="166" w:name="_Toc411811150"/>
    </w:p>
    <w:bookmarkEnd w:id="164"/>
    <w:bookmarkEnd w:id="165"/>
    <w:bookmarkEnd w:id="166"/>
    <w:p w:rsidR="001A5531" w:rsidRDefault="001A5531" w:rsidP="0017245B">
      <w:pPr>
        <w:jc w:val="left"/>
      </w:pPr>
    </w:p>
    <w:p w:rsidR="00D0364C" w:rsidRDefault="00D0364C" w:rsidP="0017245B">
      <w:pPr>
        <w:jc w:val="left"/>
      </w:pPr>
    </w:p>
    <w:p w:rsidR="00D0364C" w:rsidRDefault="00D0364C" w:rsidP="0017245B">
      <w:pPr>
        <w:jc w:val="left"/>
      </w:pPr>
    </w:p>
    <w:p w:rsidR="00D0364C" w:rsidRDefault="00D0364C" w:rsidP="0017245B">
      <w:pPr>
        <w:jc w:val="left"/>
      </w:pPr>
    </w:p>
    <w:p w:rsidR="00D0364C" w:rsidRDefault="00D0364C" w:rsidP="0017245B">
      <w:pPr>
        <w:jc w:val="left"/>
      </w:pPr>
    </w:p>
    <w:p w:rsidR="00D0364C" w:rsidRDefault="00D0364C" w:rsidP="0017245B">
      <w:pPr>
        <w:jc w:val="left"/>
      </w:pPr>
    </w:p>
    <w:p w:rsidR="00D0364C" w:rsidRDefault="00D0364C" w:rsidP="0017245B">
      <w:pPr>
        <w:jc w:val="left"/>
      </w:pPr>
    </w:p>
    <w:p w:rsidR="00D0364C" w:rsidRDefault="00D0364C" w:rsidP="0017245B">
      <w:pPr>
        <w:jc w:val="left"/>
      </w:pPr>
    </w:p>
    <w:p w:rsidR="00D0364C" w:rsidRDefault="00D0364C" w:rsidP="0017245B">
      <w:pPr>
        <w:jc w:val="left"/>
      </w:pPr>
    </w:p>
    <w:p w:rsidR="00D0364C" w:rsidRDefault="00D0364C" w:rsidP="0017245B">
      <w:pPr>
        <w:jc w:val="left"/>
      </w:pPr>
    </w:p>
    <w:p w:rsidR="00D0364C" w:rsidRDefault="00D0364C" w:rsidP="0017245B">
      <w:pPr>
        <w:jc w:val="left"/>
      </w:pPr>
    </w:p>
    <w:p w:rsidR="00D0364C" w:rsidRDefault="00D0364C" w:rsidP="0017245B">
      <w:pPr>
        <w:jc w:val="left"/>
      </w:pPr>
    </w:p>
    <w:p w:rsidR="00D0364C" w:rsidRDefault="00D0364C" w:rsidP="0017245B">
      <w:pPr>
        <w:jc w:val="left"/>
      </w:pPr>
    </w:p>
    <w:p w:rsidR="00D0364C" w:rsidRDefault="00D0364C" w:rsidP="0017245B">
      <w:pPr>
        <w:jc w:val="left"/>
      </w:pPr>
    </w:p>
    <w:p w:rsidR="00D0364C" w:rsidRDefault="00D0364C" w:rsidP="0017245B">
      <w:pPr>
        <w:jc w:val="left"/>
      </w:pPr>
    </w:p>
    <w:p w:rsidR="00D0364C" w:rsidRDefault="00D0364C" w:rsidP="0017245B">
      <w:pPr>
        <w:jc w:val="left"/>
      </w:pPr>
    </w:p>
    <w:p w:rsidR="00D0364C" w:rsidRDefault="00D0364C" w:rsidP="0017245B">
      <w:pPr>
        <w:jc w:val="left"/>
      </w:pPr>
    </w:p>
    <w:p w:rsidR="00D0364C" w:rsidRDefault="00D0364C" w:rsidP="0017245B">
      <w:pPr>
        <w:jc w:val="left"/>
      </w:pPr>
    </w:p>
    <w:p w:rsidR="00D0364C" w:rsidRDefault="00D0364C" w:rsidP="0017245B">
      <w:pPr>
        <w:jc w:val="left"/>
      </w:pPr>
    </w:p>
    <w:p w:rsidR="00D0364C" w:rsidRDefault="00D0364C" w:rsidP="0017245B">
      <w:pPr>
        <w:jc w:val="left"/>
      </w:pPr>
    </w:p>
    <w:p w:rsidR="00D0364C" w:rsidRDefault="00D0364C" w:rsidP="0017245B">
      <w:pPr>
        <w:jc w:val="left"/>
      </w:pPr>
    </w:p>
    <w:p w:rsidR="00D0364C" w:rsidRDefault="00D0364C" w:rsidP="0017245B">
      <w:pPr>
        <w:jc w:val="left"/>
      </w:pPr>
    </w:p>
    <w:p w:rsidR="00D0364C" w:rsidRDefault="00D0364C" w:rsidP="0017245B">
      <w:pPr>
        <w:jc w:val="left"/>
      </w:pPr>
    </w:p>
    <w:p w:rsidR="00085C62" w:rsidRDefault="00085C62" w:rsidP="0017245B">
      <w:pPr>
        <w:jc w:val="left"/>
      </w:pPr>
    </w:p>
    <w:p w:rsidR="00085C62" w:rsidRDefault="00085C62" w:rsidP="0017245B">
      <w:pPr>
        <w:jc w:val="left"/>
      </w:pPr>
    </w:p>
    <w:p w:rsidR="00085C62" w:rsidRDefault="00085C62" w:rsidP="0017245B">
      <w:pPr>
        <w:jc w:val="left"/>
      </w:pPr>
    </w:p>
    <w:p w:rsidR="00085C62" w:rsidRDefault="00085C62" w:rsidP="0017245B">
      <w:pPr>
        <w:jc w:val="left"/>
      </w:pPr>
    </w:p>
    <w:p w:rsidR="00085C62" w:rsidRDefault="00085C62" w:rsidP="0017245B">
      <w:pPr>
        <w:jc w:val="left"/>
      </w:pPr>
    </w:p>
    <w:p w:rsidR="00085C62" w:rsidRDefault="00085C62" w:rsidP="0017245B">
      <w:pPr>
        <w:jc w:val="left"/>
      </w:pPr>
    </w:p>
    <w:p w:rsidR="00085C62" w:rsidRDefault="00085C62" w:rsidP="0017245B">
      <w:pPr>
        <w:jc w:val="left"/>
      </w:pPr>
    </w:p>
    <w:p w:rsidR="00085C62" w:rsidRDefault="00085C62" w:rsidP="0017245B">
      <w:pPr>
        <w:jc w:val="left"/>
      </w:pPr>
    </w:p>
    <w:p w:rsidR="00085C62" w:rsidRDefault="00085C62" w:rsidP="0017245B">
      <w:pPr>
        <w:jc w:val="left"/>
      </w:pPr>
    </w:p>
    <w:p w:rsidR="00085C62" w:rsidRDefault="00085C62" w:rsidP="0017245B">
      <w:pPr>
        <w:jc w:val="left"/>
      </w:pPr>
    </w:p>
    <w:p w:rsidR="00085C62" w:rsidRDefault="00085C62" w:rsidP="0017245B">
      <w:pPr>
        <w:jc w:val="left"/>
      </w:pPr>
    </w:p>
    <w:p w:rsidR="00085C62" w:rsidRDefault="00085C62" w:rsidP="0017245B">
      <w:pPr>
        <w:jc w:val="left"/>
      </w:pPr>
    </w:p>
    <w:p w:rsidR="003D3774" w:rsidRDefault="003D3774" w:rsidP="0017245B">
      <w:pPr>
        <w:jc w:val="left"/>
      </w:pPr>
    </w:p>
    <w:p w:rsidR="003D3774" w:rsidRDefault="003D3774" w:rsidP="0017245B">
      <w:pPr>
        <w:jc w:val="left"/>
      </w:pPr>
    </w:p>
    <w:p w:rsidR="003D3774" w:rsidRDefault="003D3774" w:rsidP="0017245B">
      <w:pPr>
        <w:jc w:val="left"/>
      </w:pPr>
    </w:p>
    <w:p w:rsidR="003D3774" w:rsidRDefault="003D3774" w:rsidP="0017245B">
      <w:pPr>
        <w:jc w:val="left"/>
      </w:pPr>
    </w:p>
    <w:p w:rsidR="003D3774" w:rsidRDefault="003D3774" w:rsidP="0017245B">
      <w:pPr>
        <w:jc w:val="left"/>
      </w:pPr>
    </w:p>
    <w:p w:rsidR="003D3774" w:rsidRDefault="003D3774" w:rsidP="0017245B">
      <w:pPr>
        <w:jc w:val="left"/>
      </w:pPr>
    </w:p>
    <w:p w:rsidR="00D0364C" w:rsidRPr="00085C62" w:rsidRDefault="00D0364C" w:rsidP="0017245B">
      <w:pPr>
        <w:jc w:val="left"/>
        <w:rPr>
          <w:b/>
        </w:rPr>
      </w:pPr>
      <w:r w:rsidRPr="00085C62">
        <w:rPr>
          <w:b/>
        </w:rPr>
        <w:lastRenderedPageBreak/>
        <w:t xml:space="preserve">Приложение 1 </w:t>
      </w:r>
    </w:p>
    <w:p w:rsidR="00D0364C" w:rsidRDefault="00D0364C" w:rsidP="0017245B">
      <w:pPr>
        <w:jc w:val="left"/>
      </w:pPr>
    </w:p>
    <w:p w:rsidR="00D0364C" w:rsidRDefault="00D0364C" w:rsidP="0017245B">
      <w:pPr>
        <w:jc w:val="left"/>
      </w:pPr>
      <w:r w:rsidRPr="00D0364C">
        <w:rPr>
          <w:noProof/>
        </w:rPr>
        <w:drawing>
          <wp:inline distT="0" distB="0" distL="0" distR="0">
            <wp:extent cx="5888736" cy="6013094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A5531" w:rsidRPr="00E85CED" w:rsidRDefault="001A5531" w:rsidP="00FC5C4D">
      <w:pPr>
        <w:rPr>
          <w:color w:val="000000" w:themeColor="text1"/>
        </w:rPr>
      </w:pPr>
    </w:p>
    <w:bookmarkEnd w:id="4"/>
    <w:p w:rsidR="001A5531" w:rsidRDefault="001A5531" w:rsidP="00304C2A">
      <w:pPr>
        <w:rPr>
          <w:noProof/>
        </w:rPr>
      </w:pPr>
    </w:p>
    <w:sectPr w:rsidR="001A5531" w:rsidSect="003F274B">
      <w:headerReference w:type="default" r:id="rId10"/>
      <w:headerReference w:type="first" r:id="rId11"/>
      <w:pgSz w:w="11906" w:h="16838" w:code="9"/>
      <w:pgMar w:top="567" w:right="1133" w:bottom="1258" w:left="1497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708" w:rsidRDefault="004B5708" w:rsidP="00304C2A">
      <w:r>
        <w:separator/>
      </w:r>
    </w:p>
  </w:endnote>
  <w:endnote w:type="continuationSeparator" w:id="0">
    <w:p w:rsidR="004B5708" w:rsidRDefault="004B5708" w:rsidP="00304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708" w:rsidRDefault="004B5708" w:rsidP="00304C2A">
      <w:r>
        <w:separator/>
      </w:r>
    </w:p>
  </w:footnote>
  <w:footnote w:type="continuationSeparator" w:id="0">
    <w:p w:rsidR="004B5708" w:rsidRDefault="004B5708" w:rsidP="00304C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5FC" w:rsidRDefault="00A426F2" w:rsidP="00304C2A">
    <w:pPr>
      <w:pStyle w:val="a3"/>
      <w:ind w:firstLine="0"/>
    </w:pPr>
    <w:r>
      <w:rPr>
        <w:noProof/>
      </w:rPr>
      <w:pict>
        <v:group id="grpTileNext" o:spid="_x0000_s2280" style="position:absolute;left:0;text-align:left;margin-left:22.65pt;margin-top:14.15pt;width:558.45pt;height:827.7pt;z-index:251659264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fLkeggAAKJyAAAOAAAAZHJzL2Uyb0RvYy54bWzsXW2TmkgQ/n5V9x8ovhsZBAQrJpWsaypV&#10;uWSrkvsBCKhUEDhgV5PU/ffrnoFBwfWy6ELJzn5weRNnmqe7Z7qfaV6/3W0C6cFLUj8KpzJ5pciS&#10;FzqR64erqfz3t/nAlKU0s0PXDqLQm8o/vFR+++bPP15v44mnRusocL1EgpuE6WQbT+V1lsWT4TB1&#10;1t7GTl9FsRfCyWWUbOwMdpPV0E3sLdx9EwxVRTGG2yhx4yRyvDSFozN2Un5D779cek72ZblMvUwK&#10;pjK0LaOfCf1c4OfwzWt7skrseO07eTPsBq3Y2H4IP8pvNbMzW7pP/NqtNr6TRGm0zF450WYYLZe+&#10;49E+QG+IUunNhyS6j2lfVpPtKuZiAtFW5NT4ts7nh7tE8t2pbIJ4QnsDz2iVxN/8wPvs7TKUzzZe&#10;TeCyD0n8Nb5LWCdh81PkfE/h9LB6HvfhFnixtNj+FblwS/s+i6h8dstkg7eAnks7+hh+8McAvyc5&#10;cHCsWOqI6LLkwDmi6ISMrfxJOWt4nPhFTddkqfyqs77Nv0zgaugJ/aqh6wb2YGhP2O/StuZtw44B&#10;5tJSrOl5Yv26tmOPPq0U5VWIlRRizRa7jz83HhMpvYSKKNu9j6BDhIonZWKVwuhmbYcr712SRNu1&#10;Z7vQNkK7go2Gu7NHgTvp78iZkBGTF9HHCpWJPSnErRtjJi/VHB1Iy57ESZp98KKNhBtTOQF1os20&#10;Hz6lGRNscQk+1DCa+0EAx+1JEErbqWyMdIX1Kwp8F0/iuTRZLW6CRHqwUSnpX/676f5lGz8D0xD4&#10;G8Qm/uFF9gSlcRu6dDuz/YBtwyMOQjwNvYK25VtMBX9ZinVr3praQFON24GmzGaDd/MbbWDMyVif&#10;jWY3NzPyL7aTaJO177peiE0tzAHRfg8XuWFiiswNwkGXDno+p3/1ng8Pm0HhC70q/tPeAZDZk2co&#10;znaLHQgEDy4i9wdAL4mYqQPTDBvrKPkpS1swc1M5/efeTjxZCj6GACq0iXSDoIxlKSmOLooNO3Tg&#10;61M5kyW2eZMx+3kfJ/5qDXdn0A2jd6DkS5/iomwJNRBUz9pSOLVQuG+IcFAuyVRRytimXHOktpXO&#10;Mi2GXqF0vVI66jmpYS4R/5J1b1ToHnN237vRu7ECThfHDsLZ9dTZUb3jVl34PBjcsbF76fO0rnVP&#10;+Lx+DjSp7tGZgvB5LsxNYKLKdA983mc3cjrRO5i7QTuEz+vxBI/qHbfqwucZhd6VPo9GNlqf5+3p&#10;nvB5PfZ5emHZhe5BxLA63hwX0mk1xjLSFIj3HPd7JgQfaSBYBDavObBJ/R637EL3IKNW1T2za92r&#10;+T2he71IKlDd45Zd6J5V6B6Lb7qd6J2m6hBnPe7zRDKvP3rHrfqL1ztI/1d9HmMEtD7X29O9ms8T&#10;utcf3aPpWhHfhPimtU9g+bKIfnbi83RigA2gPs/Qarl0C8bEyPgB7cTWcb7PeQwWJJFwSstLIJgw&#10;ThClrf2yiKop71VrMDfM8UCba/rAGivmQCHWe8tQNEubzQ85M5/80DufM4O0IUuH54jSf5w8QwlB&#10;lBEED+bgsifShvjMGJtfcGyK/49xbeiwmNCfb2AjLKJpAGbGu4ENxrnJj14t78aq827gUDe8G0WH&#10;ABU1FppK23CE7Tay6LzmQrYCYUssRdDd9hl8z0l3Yyp4NvVmZPSE9mbtU2/u7FXYueqZpOanc6Ip&#10;kncv56aF6jHq+YEXfH7V47a96ey0P6rH2TcYFQrjqBPVG49yn6eZOh0Flz4PXR1jxGvkTKf3dJAV&#10;XPD2veMRkjTzGqfJK0iZVnENwTG+dA5aNnbrD4L3OSyA4I7imvmaDlJHMGbwLoRgPqPrDpgveJUC&#10;U8DTLJaTClifOMGR6500cRILcx3dKB53Hao5piPqY67DMs8ctPXCdZzmgJxEbk9dBwwtKuloNrFu&#10;PzRfuI86ikv3IVAMIV1ymk1xEsU9s7+cTEHt70M3wW1uf4kGmV2YGR+zv2Lojsg9zUU4idye2l9O&#10;SeA0WIsnr1ql4hVLskkdxaX9FShGFJ/O7J9Ecb/sL8E1x2z4QNNHuF+mDG7CuyTfe9oq93ypeLHY&#10;Fn6D1gMAYNKo1eMx/wCSQE9a4X5eVAPqO+Qr2a9sVTufRDdYrM7ihRj/xSEiFGBoaWE4wVWhB1jj&#10;2QOwk42xRgx1XHHalqXCTyHkigxlUfaiqJaQF1QQcKuWQjleROE64cYTorlp4xHzJnAr1zTXUpq5&#10;eUPKLWpVUeykRn4QaOsz2nj+L0cbD3I3QJuqGjAxOp5AF2i7bIGY67RtPOWVo41HdBugbW8Nj7Bt&#10;z1yO6DrRxtNTOdp4FLYB2vYYvAJtAm0w28sj1XnBNgL10Q6nCTxa2gRtpgoOU3jSNqo+Xadt4/mT&#10;3LbxCGcDtO2V+avZNjEpvXBlv+uEG0948HAxUXg4EiDXYk1KRUVTi7axHkJ5pvWjgtLfEaX/vDhp&#10;e5x+njppymoEb8/4/LBxtbQUotSzSnisDM23aCagAnDObKybiWdacifMhDATWET4MQYpjOlzVXjZ&#10;ZgKWQFXJP6RcFtXqaELjE626lYCK4Hk+5rKVYISZ6MhMXMcCQUgCCisBo3tSybvCfjmQaJx3reT4&#10;iaKZ+SpgkQZj79OAOvLnVK6/yvktqSRdYf8crBkqJDqKPH7JygO3x14woTK+tMi5Tl4k2Co5V3JO&#10;znUvdlerLDIysMqsIJRc7K0c12nbeNKVVZ8K9kxbe/PxPW6AeJVMj6udssIJDcpbgHPs2StlCL6M&#10;qrLIBY+VI4tO1K/mJp4pGibe5PQ/xWgu/CYnukZS5WOJpiGm3rzRicB6pYOMfLl+qUGOFEJAoM0i&#10;I3+FGXkIx9IXIVKSa/7SRnzT4v4+DdqWr5Z88x8AAAD//wMAUEsDBBQABgAIAAAAIQDNaGWs4gAA&#10;AAsBAAAPAAAAZHJzL2Rvd25yZXYueG1sTI9PS8NAEMXvgt9hGcGb3fyxMcRsSinqqQi2gnibJtMk&#10;NLsbstsk/fZOT/Y0M7zHm9/LV7PuxEiDa61REC4CEGRKW7WmVvC9f39KQTiPpsLOGlJwIQer4v4u&#10;x6yyk/micedrwSHGZaig8b7PpHRlQxrdwvZkWDvaQaPnc6hlNeDE4bqTURAkUmNr+EODPW0aKk+7&#10;s1bwMeG0jsO3cXs6bi6/++XnzzYkpR4f5vUrCE+z/zfDFZ/RoWCmgz2byolOwfMyZqeCKOV51cMk&#10;ikAceEvS+AVkkcvbDsUfAAAA//8DAFBLAQItABQABgAIAAAAIQC2gziS/gAAAOEBAAATAAAAAAAA&#10;AAAAAAAAAAAAAABbQ29udGVudF9UeXBlc10ueG1sUEsBAi0AFAAGAAgAAAAhADj9If/WAAAAlAEA&#10;AAsAAAAAAAAAAAAAAAAALwEAAF9yZWxzLy5yZWxzUEsBAi0AFAAGAAgAAAAhAGdN8uR6CAAAonIA&#10;AA4AAAAAAAAAAAAAAAAALgIAAGRycy9lMm9Eb2MueG1sUEsBAi0AFAAGAAgAAAAhAM1oZaziAAAA&#10;CwEAAA8AAAAAAAAAAAAAAAAA1AoAAGRycy9kb3ducmV2LnhtbFBLBQYAAAAABAAEAPMAAADjCwAA&#10;AAA=&#10;">
          <v:shapetype id="_x0000_t202" coordsize="21600,21600" o:spt="202" path="m,l,21600r21600,l21600,xe">
            <v:stroke joinstyle="miter"/>
            <v:path gradientshapeok="t" o:connecttype="rect"/>
          </v:shapetype>
          <v:shape id="tbxIzme" o:spid="_x0000_s2281" type="#_x0000_t202" style="position:absolute;left:1134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GEy8EA&#10;AADbAAAADwAAAGRycy9kb3ducmV2LnhtbESPQYvCMBSE74L/ITxhb5rWXRapRhFF8KruxduzeTbV&#10;5qU2UeO/NwsLexxm5htmtoi2EQ/qfO1YQT7KQBCXTtdcKfg5bIYTED4ga2wck4IXeVjM+70ZFto9&#10;eUePfahEgrAvUIEJoS2k9KUhi37kWuLknV1nMSTZVVJ3+Exw28hxln1LizWnBYMtrQyV1/3dKoiX&#10;1zr/PB8p3Nuvq8HD7RSPN6U+BnE5BREohv/wX3urFUxy+P2Sfo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4RhMvBAAAA2wAAAA8AAAAAAAAAAAAAAAAAmAIAAGRycy9kb3du&#10;cmV2LnhtbFBLBQYAAAAABAAEAPUAAACGAwAAAAA=&#10;" filled="f" strokeweight=".5pt">
            <v:textbox style="mso-next-textbox:#tbxIzme" inset="0,.5mm,0,0">
              <w:txbxContent>
                <w:p w:rsidR="002725FC" w:rsidRPr="008134E1" w:rsidRDefault="002725FC" w:rsidP="00304C2A"/>
              </w:txbxContent>
            </v:textbox>
          </v:shape>
          <v:shape id="Text Box 82" o:spid="_x0000_s2282" type="#_x0000_t202" style="position:absolute;left:1134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MavMEA&#10;AADbAAAADwAAAGRycy9kb3ducmV2LnhtbESPzYoCMRCE7wu+Q2jB25pRF5HRKKIs7NWfi7d20k5G&#10;J51xEjW+vVkQPBZV9RU1W0Rbizu1vnKsYNDPQBAXTldcKtjvfr8nIHxA1lg7JgVP8rCYd75mmGv3&#10;4A3dt6EUCcI+RwUmhCaX0heGLPq+a4iTd3KtxZBkW0rd4iPBbS2HWTaWFitOCwYbWhkqLtubVRDP&#10;z/VgdDpQuDU/F4O76zEerkr1unE5BREohk/43f7TCiZD+P+SfoC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DGrzBAAAA2wAAAA8AAAAAAAAAAAAAAAAAmAIAAGRycy9kb3du&#10;cmV2LnhtbFBLBQYAAAAABAAEAPUAAACGAwAAAAA=&#10;" filled="f" strokeweight=".5pt">
            <v:textbox style="mso-next-textbox:#Text Box 82" inset="0,.5mm,0,0">
              <w:txbxContent>
                <w:p w:rsidR="002725FC" w:rsidRPr="00B9549E" w:rsidRDefault="002725FC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proofErr w:type="spellStart"/>
                  <w:r w:rsidRPr="00B9549E">
                    <w:rPr>
                      <w:rFonts w:ascii="Times New Roman" w:hAnsi="Times New Roman"/>
                      <w:i w:val="0"/>
                    </w:rPr>
                    <w:t>Изм</w:t>
                  </w:r>
                  <w:proofErr w:type="spellEnd"/>
                  <w:r w:rsidRPr="00B9549E">
                    <w:rPr>
                      <w:rFonts w:ascii="Times New Roman" w:hAnsi="Times New Roman"/>
                      <w:i w:val="0"/>
                    </w:rPr>
                    <w:t>.</w:t>
                  </w:r>
                </w:p>
              </w:txbxContent>
            </v:textbox>
          </v:shape>
          <v:shape id="tbxIzmk" o:spid="_x0000_s2283" type="#_x0000_t202" style="position:absolute;left:1701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+/J8MA&#10;AADbAAAADwAAAGRycy9kb3ducmV2LnhtbESPwWrDMBBE74X+g9hCb42cOoTgRAmlpdBr7Vx821gb&#10;y421ciwlkf++ChR6HGbmDbPZRduLK42+c6xgPstAEDdOd9wq2FefLysQPiBr7B2Tgok87LaPDxss&#10;tLvxN13L0IoEYV+gAhPCUEjpG0MW/cwNxMk7utFiSHJspR7xluC2l69ZtpQWO04LBgd6N9ScyotV&#10;EH+mj3l+rClchsXJYHU+xPqs1PNTfFuDCBTDf/iv/aUVrHK4f0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+/J8MAAADbAAAADwAAAAAAAAAAAAAAAACYAgAAZHJzL2Rv&#10;d25yZXYueG1sUEsFBgAAAAAEAAQA9QAAAIgDAAAAAA==&#10;" filled="f" strokeweight=".5pt">
            <v:textbox style="mso-next-textbox:#tbxIzmk" inset="0,.5mm,0,0">
              <w:txbxContent>
                <w:p w:rsidR="002725FC" w:rsidRPr="008134E1" w:rsidRDefault="002725FC" w:rsidP="00304C2A"/>
              </w:txbxContent>
            </v:textbox>
          </v:shape>
          <v:shape id="Text Box 84" o:spid="_x0000_s2284" type="#_x0000_t202" style="position:absolute;left:1701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YnU8MA&#10;AADbAAAADwAAAGRycy9kb3ducmV2LnhtbESPwWrDMBBE74H+g9hCb4mcNITgRgmlJdBrk1x821ob&#10;y421si3ZVv6+KhR6HGbmDbM7RNuIkXpfO1awXGQgiEuna64UXM7H+RaED8gaG8ek4E4eDvuH2Q5z&#10;7Sb+pPEUKpEg7HNUYEJocyl9aciiX7iWOHlX11sMSfaV1D1OCW4bucqyjbRYc1ow2NKbofJ2GqyC&#10;+H1/Xz5fCwpDu74ZPHdfseiUenqMry8gAsXwH/5rf2gF2zX8fkk/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YnU8MAAADbAAAADwAAAAAAAAAAAAAAAACYAgAAZHJzL2Rv&#10;d25yZXYueG1sUEsFBgAAAAAEAAQA9QAAAIgDAAAAAA==&#10;" filled="f" strokeweight=".5pt">
            <v:textbox style="mso-next-textbox:#Text Box 84" inset="0,.5mm,0,0">
              <w:txbxContent>
                <w:p w:rsidR="002725FC" w:rsidRPr="00CF292B" w:rsidRDefault="002725FC" w:rsidP="00304C2A">
                  <w:pPr>
                    <w:pStyle w:val="Twordizme"/>
                    <w:ind w:firstLine="0"/>
                    <w:rPr>
                      <w:rFonts w:ascii="ISOCPEUR" w:hAnsi="ISOCPEUR"/>
                      <w:sz w:val="20"/>
                    </w:rPr>
                  </w:pPr>
                  <w:r w:rsidRPr="00B9549E">
                    <w:rPr>
                      <w:rFonts w:ascii="Times New Roman" w:hAnsi="Times New Roman"/>
                      <w:i w:val="0"/>
                    </w:rPr>
                    <w:t>Кол</w:t>
                  </w:r>
                  <w:proofErr w:type="gramStart"/>
                  <w:r w:rsidRPr="00B9549E">
                    <w:rPr>
                      <w:rFonts w:ascii="Times New Roman" w:hAnsi="Times New Roman"/>
                      <w:i w:val="0"/>
                    </w:rPr>
                    <w:t>.</w:t>
                  </w:r>
                  <w:proofErr w:type="gramEnd"/>
                  <w:r w:rsidRPr="00CF292B">
                    <w:rPr>
                      <w:rFonts w:ascii="ISOCPEUR" w:hAnsi="ISOCPEUR"/>
                      <w:sz w:val="20"/>
                    </w:rPr>
                    <w:t xml:space="preserve"> </w:t>
                  </w:r>
                  <w:proofErr w:type="spellStart"/>
                  <w:proofErr w:type="gramStart"/>
                  <w:r w:rsidRPr="00CF292B">
                    <w:rPr>
                      <w:rFonts w:ascii="ISOCPEUR" w:hAnsi="ISOCPEUR"/>
                      <w:sz w:val="20"/>
                    </w:rPr>
                    <w:t>у</w:t>
                  </w:r>
                  <w:proofErr w:type="gramEnd"/>
                  <w:r w:rsidRPr="00CF292B">
                    <w:rPr>
                      <w:rFonts w:ascii="ISOCPEUR" w:hAnsi="ISOCPEUR"/>
                      <w:sz w:val="20"/>
                    </w:rPr>
                    <w:t>ч</w:t>
                  </w:r>
                  <w:proofErr w:type="spellEnd"/>
                </w:p>
              </w:txbxContent>
            </v:textbox>
          </v:shape>
          <v:shape id="tbxNdoc" o:spid="_x0000_s2285" type="#_x0000_t202" style="position:absolute;left:2835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qCyMEA&#10;AADbAAAADwAAAGRycy9kb3ducmV2LnhtbESPQWsCMRSE74L/ITzBm2atbZHVKFIRvFZ78fbcPDer&#10;m5d1EzX+eyMIPQ4z8w0zW0Rbixu1vnKsYDTMQBAXTldcKvjbrQcTED4ga6wdk4IHeVjMu50Z5trd&#10;+Zdu21CKBGGfowITQpNL6QtDFv3QNcTJO7rWYkiyLaVu8Z7gtpYfWfYtLVacFgw29GOoOG+vVkE8&#10;PVaj8XFP4dp8ng3uLoe4vyjV78XlFESgGP7D7/ZGK5h8wetL+g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qgsjBAAAA2wAAAA8AAAAAAAAAAAAAAAAAmAIAAGRycy9kb3du&#10;cmV2LnhtbFBLBQYAAAAABAAEAPUAAACGAwAAAAA=&#10;" filled="f" strokeweight=".5pt">
            <v:textbox style="mso-next-textbox:#tbxNdoc" inset="0,.5mm,0,0">
              <w:txbxContent>
                <w:p w:rsidR="002725FC" w:rsidRPr="00F40229" w:rsidRDefault="002725FC" w:rsidP="00304C2A">
                  <w:pPr>
                    <w:pStyle w:val="Twordizme"/>
                    <w:rPr>
                      <w:sz w:val="14"/>
                      <w:szCs w:val="14"/>
                    </w:rPr>
                  </w:pPr>
                </w:p>
              </w:txbxContent>
            </v:textbox>
          </v:shape>
          <v:shape id="Text Box 86" o:spid="_x0000_s2286" type="#_x0000_t202" style="position:absolute;left:2835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gcv8EA&#10;AADbAAAADwAAAGRycy9kb3ducmV2LnhtbESPzYoCMRCE74LvEFrwphnXRWTWKKIsePXn4q130k5G&#10;J51xEjW+/UYQPBZV9RU1W0Rbizu1vnKsYDTMQBAXTldcKjjsfwdTED4ga6wdk4IneVjMu50Z5to9&#10;eEv3XShFgrDPUYEJocml9IUhi37oGuLknVxrMSTZllK3+EhwW8uvLJtIixWnBYMNrQwVl93NKojn&#10;53o0Ph0p3Jrvi8H99S8er0r1e3H5AyJQDJ/wu73RCqYTeH1JP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4HL/BAAAA2wAAAA8AAAAAAAAAAAAAAAAAmAIAAGRycy9kb3du&#10;cmV2LnhtbFBLBQYAAAAABAAEAPUAAACGAwAAAAA=&#10;" filled="f" strokeweight=".5pt">
            <v:textbox style="mso-next-textbox:#Text Box 86" inset="0,.5mm,0,0">
              <w:txbxContent>
                <w:p w:rsidR="002725FC" w:rsidRPr="002E6103" w:rsidRDefault="002725FC" w:rsidP="00304C2A">
                  <w:pPr>
                    <w:pStyle w:val="Twordizme"/>
                    <w:ind w:firstLine="0"/>
                    <w:rPr>
                      <w:rFonts w:cs="Arial"/>
                      <w:i w:val="0"/>
                      <w:sz w:val="20"/>
                    </w:rPr>
                  </w:pPr>
                  <w:r w:rsidRPr="00B9549E"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  <w:t>№док</w:t>
                  </w:r>
                  <w:r w:rsidRPr="002E6103">
                    <w:rPr>
                      <w:rFonts w:cs="Arial"/>
                      <w:i w:val="0"/>
                      <w:sz w:val="20"/>
                    </w:rPr>
                    <w:t>.</w:t>
                  </w:r>
                </w:p>
              </w:txbxContent>
            </v:textbox>
          </v:shape>
          <v:shape id="Text Box 87" o:spid="_x0000_s2287" type="#_x0000_t202" style="position:absolute;left:3402;top:15706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S5JMEA&#10;AADbAAAADwAAAGRycy9kb3ducmV2LnhtbESPQWsCMRSE74L/ITzBm2atpZXVKFIRvFZ78fbcPDer&#10;m5d1EzX+eyMIPQ4z8w0zW0Rbixu1vnKsYDTMQBAXTldcKvjbrQcTED4ga6wdk4IHeVjMu50Z5trd&#10;+Zdu21CKBGGfowITQpNL6QtDFv3QNcTJO7rWYkiyLaVu8Z7gtpYfWfYlLVacFgw29GOoOG+vVkE8&#10;PVaj8XFP4dp8ng3uLoe4vyjV78XlFESgGP7D7/ZGK5h8w+tL+g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0uSTBAAAA2wAAAA8AAAAAAAAAAAAAAAAAmAIAAGRycy9kb3du&#10;cmV2LnhtbFBLBQYAAAAABAAEAPUAAACGAwAAAAA=&#10;" filled="f" strokeweight=".5pt">
            <v:textbox style="mso-next-textbox:#Text Box 87" inset="0,.5mm,0,0">
              <w:txbxContent>
                <w:p w:rsidR="002725FC" w:rsidRDefault="002725FC" w:rsidP="00304C2A">
                  <w:pPr>
                    <w:pStyle w:val="Twordizme"/>
                  </w:pPr>
                </w:p>
              </w:txbxContent>
            </v:textbox>
          </v:shape>
          <v:shape id="Text Box 88" o:spid="_x0000_s2288" type="#_x0000_t202" style="position:absolute;left:3402;top:1598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stVr8A&#10;AADbAAAADwAAAGRycy9kb3ducmV2LnhtbERPy4rCMBTdC/MP4Q6409RxEKlNRWYYcOtj4+7aXJtq&#10;c1ObqPHvJwvB5eG8i2W0rbhT7xvHCibjDARx5XTDtYL97m80B+EDssbWMSl4kodl+TEoMNfuwRu6&#10;b0MtUgj7HBWYELpcSl8ZsujHriNO3Mn1FkOCfS11j48Ublv5lWUzabHh1GCwox9D1WV7swri+fk7&#10;mZ4OFG7d98Xg7nqMh6tSw8+4WoAIFMNb/HKvtYJ5Gpu+pB8g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Ky1WvwAAANsAAAAPAAAAAAAAAAAAAAAAAJgCAABkcnMvZG93bnJl&#10;di54bWxQSwUGAAAAAAQABAD1AAAAhAMAAAAA&#10;" filled="f" strokeweight=".5pt">
            <v:textbox style="mso-next-textbox:#Text Box 88" inset="0,.5mm,0,0">
              <w:txbxContent>
                <w:p w:rsidR="002725FC" w:rsidRPr="00B9549E" w:rsidRDefault="002725FC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proofErr w:type="spellStart"/>
                  <w:r w:rsidRPr="00B9549E">
                    <w:rPr>
                      <w:rFonts w:ascii="Times New Roman" w:hAnsi="Times New Roman"/>
                      <w:i w:val="0"/>
                    </w:rPr>
                    <w:t>Подп</w:t>
                  </w:r>
                  <w:proofErr w:type="spellEnd"/>
                  <w:r w:rsidRPr="00B9549E">
                    <w:rPr>
                      <w:rFonts w:ascii="Times New Roman" w:hAnsi="Times New Roman"/>
                      <w:i w:val="0"/>
                    </w:rPr>
                    <w:t>.</w:t>
                  </w:r>
                </w:p>
              </w:txbxContent>
            </v:textbox>
          </v:shape>
          <v:shape id="tbxIzmd" o:spid="_x0000_s2289" type="#_x0000_t202" style="position:absolute;left:4253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eIzcEA&#10;AADbAAAADwAAAGRycy9kb3ducmV2LnhtbESPQWsCMRSE74L/ITzBm2atpehqFKkIXqu9eHvdPDer&#10;m5d1EzX+eyMIPQ4z8w0zX0Zbixu1vnKsYDTMQBAXTldcKvjdbwYTED4ga6wdk4IHeVguup055trd&#10;+Yduu1CKBGGfowITQpNL6QtDFv3QNcTJO7rWYkiyLaVu8Z7gtpYfWfYlLVacFgw29G2oOO+uVkE8&#10;Pdaj8fFA4dp8ng3uL3/xcFGq34urGYhAMfyH3+2tVjCZwutL+g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niM3BAAAA2wAAAA8AAAAAAAAAAAAAAAAAmAIAAGRycy9kb3du&#10;cmV2LnhtbFBLBQYAAAAABAAEAPUAAACGAwAAAAA=&#10;" filled="f" strokeweight=".5pt">
            <v:textbox style="mso-next-textbox:#tbxIzmd" inset="0,.5mm,0,0">
              <w:txbxContent>
                <w:p w:rsidR="002725FC" w:rsidRPr="00F40229" w:rsidRDefault="002725FC" w:rsidP="00304C2A">
                  <w:pPr>
                    <w:pStyle w:val="Tworddate"/>
                    <w:jc w:val="both"/>
                    <w:rPr>
                      <w:rFonts w:ascii="Arial" w:hAnsi="Arial" w:cs="Arial"/>
                      <w:szCs w:val="16"/>
                    </w:rPr>
                  </w:pPr>
                </w:p>
              </w:txbxContent>
            </v:textbox>
          </v:shape>
          <v:shape id="Text Box 90" o:spid="_x0000_s2290" type="#_x0000_t202" style="position:absolute;left:4253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3jb8A&#10;AADbAAAADwAAAGRycy9kb3ducmV2LnhtbERPyW7CMBC9I/UfrKnUGzgsQjRgUFWE1CvLJbdpPMSB&#10;eBxiA+bv8QGJ49PbF6toG3GjzteOFQwHGQji0umaKwWH/aY/A+EDssbGMSl4kIfV8qO3wFy7O2/p&#10;tguVSCHsc1RgQmhzKX1pyKIfuJY4cUfXWQwJdpXUHd5TuG3kKMum0mLNqcFgS7+GyvPuahXE02M9&#10;HB8LCtd2cja4v/zH4qLU12f8mYMIFMNb/HL/aQXfaX36kn6AX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LeNvwAAANsAAAAPAAAAAAAAAAAAAAAAAJgCAABkcnMvZG93bnJl&#10;di54bWxQSwUGAAAAAAQABAD1AAAAhAMAAAAA&#10;" filled="f" strokeweight=".5pt">
            <v:textbox style="mso-next-textbox:#Text Box 90" inset="0,.5mm,0,0">
              <w:txbxContent>
                <w:p w:rsidR="002725FC" w:rsidRPr="00B9549E" w:rsidRDefault="002725FC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B9549E">
                    <w:rPr>
                      <w:rFonts w:ascii="Times New Roman" w:hAnsi="Times New Roman"/>
                      <w:i w:val="0"/>
                    </w:rPr>
                    <w:t>Дата</w:t>
                  </w:r>
                </w:p>
              </w:txbxContent>
            </v:textbox>
          </v:shape>
          <v:shape id="tbxOboz" o:spid="_x0000_s2291" type="#_x0000_t202" style="position:absolute;left:5160;top:15649;width:5698;height:4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mFN8MA&#10;AADbAAAADwAAAGRycy9kb3ducmV2LnhtbESPwW7CMBBE75X4B2uRuBUnHFAbMAiQQD3AobQfsIqX&#10;OBCvI9slCV+PK1XqcTQzbzTLdW8bcScfascK8mkGgrh0uuZKwffX/vUNRIjIGhvHpGCgAOvV6GWJ&#10;hXYdf9L9HCuRIBwKVGBibAspQ2nIYpi6ljh5F+ctxiR9JbXHLsFtI2dZNpcWa04LBlvaGSpv5x+r&#10;wD7yhz8i2uthmGHXDuZwOm6Vmoz7zQJEpD7+h//aH1rBew6/X9IP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mFN8MAAADbAAAADwAAAAAAAAAAAAAAAACYAgAAZHJzL2Rv&#10;d25yZXYueG1sUEsFBgAAAAAEAAQA9QAAAIgDAAAAAA==&#10;" filled="f" stroked="f">
            <v:textbox style="mso-next-textbox:#tbxOboz" inset=",0,,0">
              <w:txbxContent>
                <w:p w:rsidR="002725FC" w:rsidRPr="00B9549E" w:rsidRDefault="002725FC" w:rsidP="00D0545B">
                  <w:pPr>
                    <w:autoSpaceDE w:val="0"/>
                    <w:autoSpaceDN w:val="0"/>
                    <w:adjustRightInd w:val="0"/>
                    <w:ind w:firstLine="0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  <w:p w:rsidR="002725FC" w:rsidRPr="00A1604C" w:rsidRDefault="002725FC" w:rsidP="00304C2A">
                  <w:pPr>
                    <w:rPr>
                      <w:szCs w:val="40"/>
                    </w:rPr>
                  </w:pPr>
                </w:p>
              </w:txbxContent>
            </v:textbox>
          </v:shape>
          <v:shape id="Text Box 92" o:spid="_x0000_s2292" type="#_x0000_t202" style="position:absolute;left:11057;top:15422;width:56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2p8sQA&#10;AADbAAAADwAAAGRycy9kb3ducmV2LnhtbESPzWrCQBSF94W+w3AL3TWTZiGaOooUBNFFMbrQ3SVz&#10;mwlm7sTMxMS3d4RCl4fz83Hmy9E24kadrx0r+ExSEMSl0zVXCo6H9ccUhA/IGhvHpOBOHpaL15c5&#10;5toNvKdbESoRR9jnqMCE0OZS+tKQRZ+4ljh6v66zGKLsKqk7HOK4bWSWphNpseZIMNjSt6HyUvQ2&#10;Qtb2bHb76VD0P7t7tu0n15O+KvX+Nq6+QAQaw3/4r73RCmYZPL/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9qfLEAAAA2wAAAA8AAAAAAAAAAAAAAAAAmAIAAGRycy9k&#10;b3ducmV2LnhtbFBLBQYAAAAABAAEAPUAAACJAwAAAAA=&#10;" filled="f" strokeweight="1.5pt">
            <v:textbox style="mso-next-textbox:#Text Box 92" inset="0,1mm,0,0">
              <w:txbxContent>
                <w:p w:rsidR="002725FC" w:rsidRPr="00B9549E" w:rsidRDefault="002725FC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0"/>
                    </w:rPr>
                  </w:pPr>
                  <w:r w:rsidRPr="00B9549E">
                    <w:rPr>
                      <w:rFonts w:ascii="Times New Roman" w:hAnsi="Times New Roman"/>
                      <w:i w:val="0"/>
                      <w:sz w:val="20"/>
                    </w:rPr>
                    <w:t>Лист</w:t>
                  </w:r>
                </w:p>
              </w:txbxContent>
            </v:textbox>
          </v:shape>
          <v:shape id="tbxPagn" o:spid="_x0000_s2293" type="#_x0000_t202" style="position:absolute;left:11057;top:15819;width:567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EMacMA&#10;AADbAAAADwAAAGRycy9kb3ducmV2LnhtbESPzYrCMBSF98K8Q7gD7jRVQZyOUUQQRBeD1cXM7tJc&#10;m2JzU5vU1rc3AwOzPJyfj7Nc97YSD2p86VjBZJyAIM6dLrlQcDnvRgsQPiBrrByTgid5WK/eBktM&#10;tev4RI8sFCKOsE9RgQmhTqX0uSGLfuxq4uhdXWMxRNkUUjfYxXFbyWmSzKXFkiPBYE1bQ/kta22E&#10;7OyPOZ4WXdZ+HZ/TQzu/f+u7UsP3fvMJIlAf/sN/7b1W8DGD3y/xB8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EMacMAAADbAAAADwAAAAAAAAAAAAAAAACYAgAAZHJzL2Rv&#10;d25yZXYueG1sUEsFBgAAAAAEAAQA9QAAAIgDAAAAAA==&#10;" filled="f" strokeweight="1.5pt">
            <v:textbox style="mso-next-textbox:#tbxPagn" inset="0,1mm,0,0">
              <w:txbxContent>
                <w:p w:rsidR="002725FC" w:rsidRPr="00B9549E" w:rsidRDefault="00A426F2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fldChar w:fldCharType="begin"/>
                  </w:r>
                  <w:r w:rsidR="002725FC"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instrText xml:space="preserve"> PAGE </w:instrText>
                  </w:r>
                  <w:r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fldChar w:fldCharType="separate"/>
                  </w:r>
                  <w:r w:rsidR="006B3C65">
                    <w:rPr>
                      <w:rStyle w:val="a7"/>
                      <w:rFonts w:ascii="Times New Roman" w:hAnsi="Times New Roman"/>
                      <w:i w:val="0"/>
                      <w:noProof/>
                      <w:sz w:val="24"/>
                      <w:szCs w:val="24"/>
                    </w:rPr>
                    <w:t>3</w:t>
                  </w:r>
                  <w:r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v:shape id="tbxInpo" o:spid="_x0000_s2294" type="#_x0000_t202" style="position:absolute;left:737;top:14855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2lTsIA&#10;AADbAAAADwAAAGRycy9kb3ducmV2LnhtbESPQYvCMBSE78L+h/AWvGm6sohbjSILyiIetG4Rb4/m&#10;2Rabl9LEWv+9EQSPw8x8w8wWnalES40rLSv4GkYgiDOrS84V/B9WgwkI55E1VpZJwZ0cLOYfvRnG&#10;2t54T23icxEg7GJUUHhfx1K6rCCDbmhr4uCdbWPQB9nkUjd4C3BTyVEUjaXBksNCgTX9FpRdkqtR&#10;oCPc+uM63bWnsqNdgshpslGq/9ktpyA8df4dfrX/tIKfb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naVOwgAAANsAAAAPAAAAAAAAAAAAAAAAAJgCAABkcnMvZG93&#10;bnJldi54bWxQSwUGAAAAAAQABAD1AAAAhwMAAAAA&#10;" strokeweight="1.5pt">
            <v:textbox style="layout-flow:vertical;mso-layout-flow-alt:bottom-to-top;mso-next-textbox:#tbxInpo" inset="1mm,1mm,0,0">
              <w:txbxContent>
                <w:p w:rsidR="002725FC" w:rsidRPr="008134E1" w:rsidRDefault="002725FC" w:rsidP="00304C2A"/>
              </w:txbxContent>
            </v:textbox>
          </v:shape>
          <v:shape id="tbxInpd" o:spid="_x0000_s2295" type="#_x0000_t202" style="position:absolute;left:454;top:14855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h/QMQA&#10;AADbAAAADwAAAGRycy9kb3ducmV2LnhtbESPQWsCMRSE70L/Q3iF3jRroWJXo1ShpfUgVEWvj81z&#10;s3TzsiZxd/vvm4LgcZiZb5j5sre1aMmHyrGC8SgDQVw4XXGp4LB/H05BhIissXZMCn4pwHLxMJhj&#10;rl3H39TuYikShEOOCkyMTS5lKAxZDCPXECfv7LzFmKQvpfbYJbit5XOWTaTFitOCwYbWhoqf3dUq&#10;+PLBrS6bMX5c96d625wmm3i8KPX02L/NQETq4z18a39qBa8v8P8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4f0DEAAAA2wAAAA8AAAAAAAAAAAAAAAAAmAIAAGRycy9k&#10;b3ducmV2LnhtbFBLBQYAAAAABAAEAPUAAACJAwAAAAA=&#10;" filled="f" strokeweight="1.5pt">
            <v:textbox style="layout-flow:vertical;mso-layout-flow-alt:bottom-to-top;mso-next-textbox:#tbxInpd" inset="0,0,0,0">
              <w:txbxContent>
                <w:p w:rsidR="002725FC" w:rsidRPr="002E6103" w:rsidRDefault="002725FC" w:rsidP="00304C2A">
                  <w:pPr>
                    <w:pStyle w:val="Twordaddfield"/>
                    <w:ind w:firstLine="0"/>
                    <w:rPr>
                      <w:sz w:val="24"/>
                      <w:szCs w:val="24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Инв. №</w:t>
                  </w:r>
                  <w:r w:rsidRPr="002E6103">
                    <w:rPr>
                      <w:sz w:val="24"/>
                      <w:szCs w:val="24"/>
                    </w:rPr>
                    <w:t xml:space="preserve"> подл.</w:t>
                  </w:r>
                </w:p>
              </w:txbxContent>
            </v:textbox>
          </v:shape>
          <v:shape id="tbxInpd" o:spid="_x0000_s2296" type="#_x0000_t202" style="position:absolute;left:737;top:12871;width:397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eosMA&#10;AADbAAAADwAAAGRycy9kb3ducmV2LnhtbESPQWvCQBSE7wX/w/IEb3VjD9LGbEQEpYiHNK2It0f2&#10;mQSzb0N2TeK/dwuFHoeZ+YZJ1qNpRE+dqy0rWMwjEMSF1TWXCn6+d6/vIJxH1thYJgUPcrBOJy8J&#10;xtoO/EV97ksRIOxiVFB538ZSuqIig25uW+LgXW1n0AfZlVJ3OAS4aeRbFC2lwZrDQoUtbSsqbvnd&#10;KNARHv15f8r6Sz1SliPyKT8oNZuOmxUIT6P/D/+1P7WCjyX8fgk/QK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OeosMAAADbAAAADwAAAAAAAAAAAAAAAACYAgAAZHJzL2Rv&#10;d25yZXYueG1sUEsFBgAAAAAEAAQA9QAAAIgDAAAAAA==&#10;" strokeweight="1.5pt">
            <v:textbox style="layout-flow:vertical;mso-layout-flow-alt:bottom-to-top" inset="1mm,1mm,0,0">
              <w:txbxContent>
                <w:p w:rsidR="002725FC" w:rsidRPr="008134E1" w:rsidRDefault="002725FC" w:rsidP="00304C2A"/>
              </w:txbxContent>
            </v:textbox>
          </v:shape>
          <v:shape id="Text Box 97" o:spid="_x0000_s2297" type="#_x0000_t202" style="position:absolute;left:454;top:12871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zLsEA&#10;AADbAAAADwAAAGRycy9kb3ducmV2LnhtbESPS6vCMBSE94L/IRzh7myqCx/VKCIIV3DhC9eH5vSB&#10;zUltcmvvvzeC4HKYmW+Y5bozlWipcaVlBaMoBkGcWl1yruB62Q1nIJxH1lhZJgX/5GC96veWmGj7&#10;5BO1Z5+LAGGXoILC+zqR0qUFGXSRrYmDl9nGoA+yyaVu8BngppLjOJ5IgyWHhQJr2haU3s9/RsGh&#10;3T+Ys/HI8KyK77dNZu2xVepn0G0WIDx1/hv+tH+1gvkU3l/C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8cy7BAAAA2wAAAA8AAAAAAAAAAAAAAAAAmAIAAGRycy9kb3du&#10;cmV2LnhtbFBLBQYAAAAABAAEAPUAAACGAwAAAAA=&#10;" strokeweight="1.5pt">
            <v:textbox style="layout-flow:vertical;mso-layout-flow-alt:bottom-to-top;mso-next-textbox:#Text Box 97" inset="0,0,0,0">
              <w:txbxContent>
                <w:p w:rsidR="002725FC" w:rsidRPr="00B9549E" w:rsidRDefault="002725FC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  <w:lang w:val="en-US"/>
                    </w:rPr>
                  </w:pPr>
                  <w:proofErr w:type="spellStart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Подп</w:t>
                  </w:r>
                  <w:proofErr w:type="spellEnd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. и дата</w:t>
                  </w:r>
                </w:p>
              </w:txbxContent>
            </v:textbox>
          </v:shape>
          <v:shape id="tbxInvz" o:spid="_x0000_s2298" type="#_x0000_t202" style="position:absolute;left:737;top:11453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CvS78A&#10;AADbAAAADwAAAGRycy9kb3ducmV2LnhtbERPTYvCMBC9L/gfwgje1lQP4lbTIoIi4kG7K+JtaMa2&#10;2ExKE2v99+Yg7PHxvpdpb2rRUesqywom4wgEcW51xYWCv9/N9xyE88gaa8uk4EUO0mTwtcRY2yef&#10;qMt8IUIIuxgVlN43sZQuL8mgG9uGOHA32xr0AbaF1C0+Q7ip5TSKZtJgxaGhxIbWJeX37GEU6AgP&#10;/rI9H7tr1dMxQ+RztldqNOxXCxCeev8v/rh3WsFPGBu+hB8gk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0K9LvwAAANsAAAAPAAAAAAAAAAAAAAAAAJgCAABkcnMvZG93bnJl&#10;di54bWxQSwUGAAAAAAQABAD1AAAAhAMAAAAA&#10;" strokeweight="1.5pt">
            <v:textbox style="layout-flow:vertical;mso-layout-flow-alt:bottom-to-top;mso-next-textbox:#tbxInvz" inset="1mm,1mm,0,0">
              <w:txbxContent>
                <w:p w:rsidR="002725FC" w:rsidRPr="008134E1" w:rsidRDefault="002725FC" w:rsidP="00304C2A"/>
              </w:txbxContent>
            </v:textbox>
          </v:shape>
          <v:shape id="Text Box 99" o:spid="_x0000_s2299" type="#_x0000_t202" style="position:absolute;left:454;top:11453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9Cx74A&#10;AADbAAAADwAAAGRycy9kb3ducmV2LnhtbESPSwvCMBCE74L/IazgTVM9iFajiCAoePCF56XZPrDZ&#10;1CbW+u+NIHgcZuYbZrFqTSkaql1hWcFoGIEgTqwuOFNwvWwHUxDOI2ssLZOCNzlYLbudBcbavvhE&#10;zdlnIkDYxagg976KpXRJTgbd0FbEwUttbdAHWWdS1/gKcFPKcRRNpMGCw0KOFW1ySu7np1FwaPYP&#10;5nQ8Mjwto/ttnVp7bJTq99r1HISn1v/Dv/ZOK5jN4P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vvQse+AAAA2wAAAA8AAAAAAAAAAAAAAAAAmAIAAGRycy9kb3ducmV2&#10;LnhtbFBLBQYAAAAABAAEAPUAAACDAwAAAAA=&#10;" strokeweight="1.5pt">
            <v:textbox style="layout-flow:vertical;mso-layout-flow-alt:bottom-to-top;mso-next-textbox:#Text Box 99" inset="0,0,0,0">
              <w:txbxContent>
                <w:p w:rsidR="002725FC" w:rsidRPr="00B9549E" w:rsidRDefault="002725FC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proofErr w:type="spellStart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Взам</w:t>
                  </w:r>
                  <w:proofErr w:type="spellEnd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. инв. №</w:t>
                  </w:r>
                </w:p>
              </w:txbxContent>
            </v:textbox>
          </v:shape>
          <v:line id="Line 100" o:spid="_x0000_s2300" style="position:absolute;visibility:visible" from="1134,0" to="1134,11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<v:line id="Line 101" o:spid="_x0000_s2301" style="position:absolute;visibility:visible" from="1134,16273" to="11055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1I/sIAAADc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5PZnB/Jl4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1I/sIAAADcAAAADwAAAAAAAAAAAAAA&#10;AAChAgAAZHJzL2Rvd25yZXYueG1sUEsFBgAAAAAEAAQA+QAAAJADAAAAAA==&#10;" strokeweight="1.5pt"/>
          <v:line id="Line 102" o:spid="_x0000_s2302" style="position:absolute;visibility:visible" from="1701,15422" to="1701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/WicEAAADcAAAADwAAAGRycy9kb3ducmV2LnhtbERPTYvCMBC9L/gfwgje1lSFZalGEcF1&#10;8WZ3EfY2NGNb20xqkmr992ZB8DaP9zmLVW8acSXnK8sKJuMEBHFudcWFgt+f7fsnCB+QNTaWScGd&#10;PKyWg7cFptre+EDXLBQihrBPUUEZQptK6fOSDPqxbYkjd7LOYIjQFVI7vMVw08hpknxIgxXHhhJb&#10;2pSU11lnFBy7jP/O9dY12H3tdqfjpfazvVKjYb+egwjUh5f46f7WcX4yhf9n4gVy+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P9aJwQAAANwAAAAPAAAAAAAAAAAAAAAA&#10;AKECAABkcnMvZG93bnJldi54bWxQSwUGAAAAAAQABAD5AAAAjwMAAAAA&#10;" strokeweight="1.5pt"/>
          <v:line id="Line 103" o:spid="_x0000_s2303" style="position:absolute;visibility:visible" from="2268,15422" to="2268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NzEsIAAADcAAAADwAAAGRycy9kb3ducmV2LnhtbERPTWvCQBC9F/oflin0VjdVkBJdRQS1&#10;9GYqAW9DdkxisrPp7kbTf+8Kgrd5vM+ZLwfTigs5X1tW8DlKQBAXVtdcKjj8bj6+QPiArLG1TAr+&#10;ycNy8foyx1TbK+/pkoVSxBD2KSqoQuhSKX1RkUE/sh1x5E7WGQwRulJqh9cYblo5TpKpNFhzbKiw&#10;o3VFRZP1RkHeZ3w8NxvXYr/d7U75X+MnP0q9vw2rGYhAQ3iKH+5vHecnE7g/Ey+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NzEsIAAADcAAAADwAAAAAAAAAAAAAA&#10;AAChAgAAZHJzL2Rvd25yZXYueG1sUEsFBgAAAAAEAAQA+QAAAJADAAAAAA==&#10;" strokeweight="1.5pt"/>
          <v:line id="Line 104" o:spid="_x0000_s2304" style="position:absolute;visibility:visible" from="3402,15422" to="3402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rrZsIAAADcAAAADwAAAGRycy9kb3ducmV2LnhtbERPTWvCQBC9C/6HZQRvumktIqmrFMFa&#10;emsUwduQHZM02dm4u9H033cFwds83ucs171pxJWcrywreJkmIIhzqysuFBz228kChA/IGhvLpOCP&#10;PKxXw8ESU21v/EPXLBQihrBPUUEZQptK6fOSDPqpbYkjd7bOYIjQFVI7vMVw08jXJJlLgxXHhhJb&#10;2pSU11lnFBy7jE+/9dY12H3udufjpfazb6XGo/7jHUSgPjzFD/eXjvOTN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rrZsIAAADcAAAADwAAAAAAAAAAAAAA&#10;AAChAgAAZHJzL2Rvd25yZXYueG1sUEsFBgAAAAAEAAQA+QAAAJADAAAAAA==&#10;" strokeweight="1.5pt"/>
          <v:line id="Line 105" o:spid="_x0000_s2305" style="position:absolute;visibility:visible" from="4253,15422" to="4253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ZO/cIAAADcAAAADwAAAGRycy9kb3ducmV2LnhtbERPTWvCQBC9C/6HZQRvummlIqmrFMFa&#10;emsUwduQHZM02dm4u9H033cFwds83ucs171pxJWcrywreJkmIIhzqysuFBz228kChA/IGhvLpOCP&#10;PKxXw8ESU21v/EPXLBQihrBPUUEZQptK6fOSDPqpbYkjd7bOYIjQFVI7vMVw08jXJJlLgxXHhhJb&#10;2pSU11lnFBy7jE+/9dY12H3udufjpfazb6XGo/7jHUSgPjzFD/eXjvOTN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ZO/cIAAADcAAAADwAAAAAAAAAAAAAA&#10;AAChAgAAZHJzL2Rvd25yZXYueG1sUEsFBgAAAAAEAAQA+QAAAJADAAAAAA==&#10;" strokeweight="1.5pt"/>
          <v:line id="Line 106" o:spid="_x0000_s2306" style="position:absolute;visibility:visible" from="4820,15422" to="4820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TQisIAAADcAAAADwAAAGRycy9kb3ducmV2LnhtbERPS2vCQBC+C/0PyxR6000tiKRupBTU&#10;0puxCL0N2cmjyc6muxuN/94VBG/z8T1ntR5NJ07kfGNZwessAUFcWN1wpeDnsJkuQfiArLGzTAou&#10;5GGdPU1WmGp75j2d8lCJGMI+RQV1CH0qpS9qMuhntieOXGmdwRChq6R2eI7hppPzJFlIgw3Hhhp7&#10;+qypaPPBKDgOOf/+tRvX4bDd7crjf+vfvpV6eR4/3kEEGsNDfHd/6Tg/WcDtmXiBzK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QTQisIAAADcAAAADwAAAAAAAAAAAAAA&#10;AAChAgAAZHJzL2Rvd25yZXYueG1sUEsFBgAAAAAEAAQA+QAAAJADAAAAAA==&#10;" strokeweight="1.5pt"/>
          <v:line id="Line 107" o:spid="_x0000_s2307" style="position:absolute;visibility:visible" from="1134,15422" to="11055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h1EcIAAADcAAAADwAAAGRycy9kb3ducmV2LnhtbERPTWvCQBC9C/6HZQRvummFKqmrFMFa&#10;emsUwduQHZM02dm4u9H033cFwds83ucs171pxJWcrywreJkmIIhzqysuFBz228kChA/IGhvLpOCP&#10;PKxXw8ESU21v/EPXLBQihrBPUUEZQptK6fOSDPqpbYkjd7bOYIjQFVI7vMVw08jXJHmTBiuODSW2&#10;tCkpr7POKDh2GZ9+661rsPvc7c7HS+1n30qNR/3HO4hAfXiKH+4vHecnc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h1EcIAAADcAAAADwAAAAAAAAAAAAAA&#10;AAChAgAAZHJzL2Rvd25yZXYueG1sUEsFBgAAAAAEAAQA+QAAAJADAAAAAA==&#10;" strokeweight="1.5pt"/>
          <v:shape id="Text Box 108" o:spid="_x0000_s2308" type="#_x0000_t202" style="position:absolute;left:10206;top:16273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+skMMA&#10;AADcAAAADwAAAGRycy9kb3ducmV2LnhtbESPQWvDMAyF74X9B6PBLmV1WsrYsrqlDAqlt2bLXcSa&#10;ExbLJnbTrL++Ogx2k3hP733a7Cbfq5GG1AU2sFwUoIibYDt2Br4+D8+voFJGttgHJgO/lGC3fZht&#10;sLThymcaq+yUhHAq0UCbcyy1Tk1LHtMiRGLRvsPgMcs6OG0HvEq47/WqKF60x46locVIHy01P9XF&#10;G6h4XY9Hdqdbjimu5vX+cnpzxjw9Tvt3UJmm/G/+uz5awS+EVp6RCf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+skMMAAADcAAAADwAAAAAAAAAAAAAAAACYAgAAZHJzL2Rv&#10;d25yZXYueG1sUEsFBgAAAAAEAAQA9QAAAIgDAAAAAA==&#10;" filled="f" stroked="f" strokeweight="1.5pt">
            <v:textbox style="mso-next-textbox:#Text Box 108" inset="0,0,0,0">
              <w:txbxContent>
                <w:p w:rsidR="002725FC" w:rsidRPr="00B9549E" w:rsidRDefault="002725FC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B9549E">
                    <w:rPr>
                      <w:szCs w:val="24"/>
                    </w:rPr>
                    <w:t>Формат</w:t>
                  </w:r>
                </w:p>
              </w:txbxContent>
            </v:textbox>
          </v:shape>
          <v:shape id="Text Box 109" o:spid="_x0000_s2309" type="#_x0000_t202" style="position:absolute;left:11057;top:16273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MJC78A&#10;AADcAAAADwAAAGRycy9kb3ducmV2LnhtbERPTYvCMBC9C/6HMIIX0XRFZK1GkQVBvFnX+9CMabGZ&#10;hCbW6q/fLCzsbR7vcza73jaiozbUjhV8zDIQxKXTNRsF35fD9BNEiMgaG8ek4EUBdtvhYIO5dk8+&#10;U1dEI1IIhxwVVDH6XMpQVmQxzJwnTtzNtRZjgq2RusVnCreNnGfZUlqsOTVU6OmrovJePKyCghfX&#10;7sjm9I4++Pnkun+cVkap8ajfr0FE6uO/+M991Gl+toLfZ9IFc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AwkLvwAAANwAAAAPAAAAAAAAAAAAAAAAAJgCAABkcnMvZG93bnJl&#10;di54bWxQSwUGAAAAAAQABAD1AAAAhAMAAAAA&#10;" filled="f" stroked="f" strokeweight="1.5pt">
            <v:textbox style="mso-next-textbox:#Text Box 109" inset="0,0,0,0">
              <w:txbxContent>
                <w:p w:rsidR="002725FC" w:rsidRPr="00B9549E" w:rsidRDefault="002725FC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B9549E">
                    <w:rPr>
                      <w:szCs w:val="24"/>
                    </w:rPr>
                    <w:t>А</w:t>
                  </w:r>
                  <w:proofErr w:type="gramStart"/>
                  <w:r w:rsidRPr="00B9549E">
                    <w:rPr>
                      <w:szCs w:val="24"/>
                    </w:rPr>
                    <w:t>4</w:t>
                  </w:r>
                  <w:proofErr w:type="gramEnd"/>
                </w:p>
              </w:txbxContent>
            </v:textbox>
          </v:shape>
          <v:shape id="Text Box 110" o:spid="_x0000_s2310" type="#_x0000_t202" style="position:absolute;left:4820;top:16273;width:1701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fHMs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eDL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8cyxQAAANwAAAAPAAAAAAAAAAAAAAAAAJgCAABkcnMv&#10;ZG93bnJldi54bWxQSwUGAAAAAAQABAD1AAAAigMAAAAA&#10;" filled="f" stroked="f">
            <v:textbox style="mso-next-textbox:#Text Box 110" inset="0,0,0,0">
              <w:txbxContent>
                <w:p w:rsidR="002725FC" w:rsidRPr="00B9549E" w:rsidRDefault="002725FC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B9549E">
                    <w:rPr>
                      <w:szCs w:val="24"/>
                    </w:rPr>
                    <w:t>Копировал:</w:t>
                  </w:r>
                </w:p>
              </w:txbxContent>
            </v:textbox>
          </v:shape>
          <v:line id="Line 111" o:spid="_x0000_s2311" style="position:absolute;visibility:visible" from="1134,0" to="1162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TeI8IAAADcAAAADwAAAGRycy9kb3ducmV2LnhtbERPTWvCQBC9F/wPywje6iYVpERXEUEt&#10;vTUVwduQHZOY7Gzc3Wj677tCobd5vM9ZrgfTijs5X1tWkE4TEMSF1TWXCo7fu9d3ED4ga2wtk4If&#10;8rBejV6WmGn74C+656EUMYR9hgqqELpMSl9UZNBPbUccuYt1BkOErpTa4SOGm1a+JclcGqw5NlTY&#10;0baiosl7o+DU53y+NjvXYr8/HC6nW+Nnn0pNxsNmASLQEP7Ff+4PHeenKTyfiR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TeI8IAAADcAAAADwAAAAAAAAAAAAAA&#10;AAChAgAAZHJzL2Rvd25yZXYueG1sUEsFBgAAAAAEAAQA+QAAAJADAAAAAA==&#10;" strokeweight="1.5pt"/>
          <v:line id="Line 112" o:spid="_x0000_s2312" style="position:absolute;visibility:visible" from="11624,0" to="11624,16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ZAVMEAAADcAAAADwAAAGRycy9kb3ducmV2LnhtbERPTYvCMBC9L/gfwgje1lSFZalGEcF1&#10;2ZtdEbwNzdjWNpOapNr992ZB8DaP9zmLVW8acSPnK8sKJuMEBHFudcWFgsPv9v0ThA/IGhvLpOCP&#10;PKyWg7cFptreeU+3LBQihrBPUUEZQptK6fOSDPqxbYkjd7bOYIjQFVI7vMdw08hpknxIgxXHhhJb&#10;2pSU11lnFBy7jE+Xeusa7L52u/PxWvvZj1KjYb+egwjUh5f46f7Wcf5kCv/PxAvk8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5kBUwQAAANwAAAAPAAAAAAAAAAAAAAAA&#10;AKECAABkcnMvZG93bnJldi54bWxQSwUGAAAAAAQABAD5AAAAjwMAAAAA&#10;" strokeweight="1.5pt"/>
          <v:line id="Line 113" o:spid="_x0000_s2313" style="position:absolute;visibility:visibl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lz8EAAADcAAAADwAAAGRycy9kb3ducmV2LnhtbERPTYvCMBC9L/gfwgje1tQVlqUaRQRX&#10;2ZtdEbwNzdjWNpOapNr992ZB8DaP9znzZW8acSPnK8sKJuMEBHFudcWFgsPv5v0LhA/IGhvLpOCP&#10;PCwXg7c5ptreeU+3LBQihrBPUUEZQptK6fOSDPqxbYkjd7bOYIjQFVI7vMdw08iPJPmUBiuODSW2&#10;tC4pr7POKDh2GZ8u9cY12H1vt+fjtfbTH6VGw341AxGoDy/x073Tcf5kCv/PxAv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quXPwQAAANwAAAAPAAAAAAAAAAAAAAAA&#10;AKECAABkcnMvZG93bnJldi54bWxQSwUGAAAAAAQABAD5AAAAjwMAAAAA&#10;" strokeweight="1.5pt"/>
          <v:shape id="tbxIzml" o:spid="_x0000_s2314" type="#_x0000_t202" style="position:absolute;left:2268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TEvsAA&#10;AADcAAAADwAAAGRycy9kb3ducmV2LnhtbERPTYvCMBC9L/gfwgje1rSrLFKNIsqCV3Uv3sZmbKrN&#10;pDZR47/fLAje5vE+Z7aIthF36nztWEE+zEAQl07XXCn43f98TkD4gKyxcUwKnuRhMe99zLDQ7sFb&#10;uu9CJVII+wIVmBDaQkpfGrLoh64lTtzJdRZDgl0ldYePFG4b+ZVl39JizanBYEsrQ+Vld7MK4vm5&#10;zkenA4VbO74Y3F+P8XBVatCPyymIQDG8xS/3Rqf5+Rj+n0kXyPk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rTEvsAAAADcAAAADwAAAAAAAAAAAAAAAACYAgAAZHJzL2Rvd25y&#10;ZXYueG1sUEsFBgAAAAAEAAQA9QAAAIUDAAAAAA==&#10;" filled="f" strokeweight=".5pt">
            <v:textbox style="mso-next-textbox:#tbxIzml" inset="0,.5mm,0,0">
              <w:txbxContent>
                <w:p w:rsidR="002725FC" w:rsidRPr="008134E1" w:rsidRDefault="002725FC" w:rsidP="00304C2A"/>
              </w:txbxContent>
            </v:textbox>
          </v:shape>
          <v:shape id="Text Box 115" o:spid="_x0000_s2315" type="#_x0000_t202" style="position:absolute;left:2268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hhJcAA&#10;AADcAAAADwAAAGRycy9kb3ducmV2LnhtbERPS4vCMBC+C/6HMMLeNO0+RKpRZEXwuurF29iMTbWZ&#10;1CZq/PdmYWFv8/E9Z7aIthF36nztWEE+ykAQl07XXCnY79bDCQgfkDU2jknBkzws5v3eDAvtHvxD&#10;922oRAphX6ACE0JbSOlLQxb9yLXEiTu5zmJIsKuk7vCRwm0j37NsLC3WnBoMtvRtqLxsb1ZBPD9X&#10;+cfpQOHWfl4M7q7HeLgq9TaIyymIQDH8i//cG53m51/w+0y6QM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fhhJcAAAADcAAAADwAAAAAAAAAAAAAAAACYAgAAZHJzL2Rvd25y&#10;ZXYueG1sUEsFBgAAAAAEAAQA9QAAAIUDAAAAAA==&#10;" filled="f" strokeweight=".5pt">
            <v:textbox style="mso-next-textbox:#Text Box 115" inset="0,.5mm,0,0">
              <w:txbxContent>
                <w:p w:rsidR="002725FC" w:rsidRPr="00B9549E" w:rsidRDefault="002725FC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</w:pPr>
                  <w:r w:rsidRPr="00B9549E"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  <w:t>Лист</w:t>
                  </w:r>
                </w:p>
              </w:txbxContent>
            </v:textbox>
          </v:shape>
          <v:line id="Line 116" o:spid="_x0000_s2316" style="position:absolute;visibility:visible" from="2835,15422" to="2835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1GV8EAAADcAAAADwAAAGRycy9kb3ducmV2LnhtbERPTYvCMBC9L/gfwgh7W1NXkKUaRQRX&#10;2ZtdEbwNzdjWNpOapNr99xtB8DaP9znzZW8acSPnK8sKxqMEBHFudcWFgsPv5uMLhA/IGhvLpOCP&#10;PCwXg7c5ptreeU+3LBQihrBPUUEZQptK6fOSDPqRbYkjd7bOYIjQFVI7vMdw08jPJJlKgxXHhhJb&#10;WpeU11lnFBy7jE+XeuMa7L632/PxWvvJj1Lvw341AxGoDy/x073Tcf54Co9n4gV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3UZXwQAAANwAAAAPAAAAAAAAAAAAAAAA&#10;AKECAABkcnMvZG93bnJldi54bWxQSwUGAAAAAAQABAD5AAAAjwMAAAAA&#10;" strokeweight="1.5pt"/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5FC" w:rsidRDefault="00A426F2">
    <w:pPr>
      <w:pStyle w:val="a3"/>
    </w:pPr>
    <w:r>
      <w:rPr>
        <w:noProof/>
      </w:rPr>
      <w:pict>
        <v:group id="grpTileFirst" o:spid="_x0000_s2165" style="position:absolute;left:0;text-align:left;margin-left:-4.15pt;margin-top:19.35pt;width:581.1pt;height:827.7pt;z-index:251658240;mso-position-horizontal-relative:page;mso-position-vertical-relative:page" coordsize="11624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hIvxg4AANL1AAAOAAAAZHJzL2Uyb0RvYy54bWzsXV1zm0oSfd+q/Q8U744AAUKqKLcS20rl&#10;Vm5uqpL9AQiQRAUxuoAtJVv737dnBhok9GEhG+LR5CFGH8YwnNPd06d75u0fm2WkPAZJGpJ4rOpv&#10;NFUJYo/4YTwfq//5PrlxVCXN3Nh3IxIHY/VnkKp/vPv3v96uV6PAIAsS+UGiwEnidLRejdVFlq1G&#10;vV7qLYKlm74hqyCGD2ckWboZvEzmPT9x13D2ZdQzNM3urUnirxLiBWkK797xD9V37PyzWeBlf89m&#10;aZAp0ViFa8vY/wn7f0r/7717647mibtahF5+GW6Dq1i6YQx/FE9152au8pCEtVMtQy8hKZllbzyy&#10;7JHZLPQCdg9wN7q2czcfE/KwYvcyH63nKxwmGNqdcWp8Wu/L49dECf2xaqhK7C7hEc2T1fcwCiZh&#10;kmZ0fNar+Qi+9jFZfVt9TfhNwuFn4v1I4ePe7uf0NZyDflmZrv8iPpzTfcgIG5/NLFnSU8CdKxv2&#10;GH7iYwg2meLBm4P+YDgcwNPy4DNds3R9MMyflLeAx1n7RW9xn/+qrtuGmf+ibVk2vf6eO+J/lV1p&#10;fmX0tgBxaTmo6WWD+m3hrgL2rFI6Wvmg9otBzaabT7+WP/h4sm+w8ck2Hwjcsc7GJuVjqsTkduHG&#10;8+B9kpD1InB9uDSd3Qm9Zjg5fw70RfqUQdYHmq4qdCxNw3HoidxRMdaWPeDDZTj9rcFyRyt4/h8D&#10;slTowVhNgEvsMt3Hz2nGx7X4Cj1jSqLQn4RRxF4k8+ltlCiPLvBuwv7lZ9/6WhQr67Fq9y2ND8DB&#10;U2js375TLMMMDEgULseqg19yR3TY7mOf3WvmhhE/BihEMYMsHzqOgmwz3XAKmPQv0HGdEv8nPMKE&#10;cIMBBg4OFiT5pSprMBZjNf3nwU0CVYk+xfB0qGVhBzq9BlVJinenxYEbe/DrYzVTFX54m3Er9LBK&#10;wvkCzs4xEJP3QJVZyAa4vJL8mgGvLQEXSMStwXeKFACpgmOTA1BpBbuGYYMHYdi1BgZ9PBK7+7Fr&#10;SezmRtcqsMuNblAMTKvA1fU+cOiljW5MqMVlrOjIljI6gkMoiMmCnv8OteG9c++YN6Zh39+Y2t3d&#10;zfvJrXljT/SBdde/u7290/9Hbb5ujhah7wcxvY8iANPNp/niPBTkoROGYFseJn2KI+ptXwYLGcDs&#10;FT/Z3UHwsJ93LMYoLfUV+wy74B36DBybrqj3gj5DUg/mW91Sb1BY9qsP1yCI3wnXcGzapV451ZDU&#10;E9nrsWmk9Ho+zDoL6kG0+cUnXmGTWuUdzN4h6pXRpvDR5rCA19W7vGHBO4w2cWy6op50eQK7vD5L&#10;QV/i8oRIDOpwFzzUBH83cZcsMU1HpV3SlWlBx2KZrzItyDMvVDu4OKct53hdz/H6iK8zHV6eiedp&#10;eTGYByJOlXksG94h8yy9zzyuZJ6Qic0+4ksyD7Vx7vO6lsIs09iRwqTPE0hS6DMlvkGkKaDPqxZQ&#10;QLSJImdH0aY10JimIX2emD4PLbv0eVgBwn1eN1JeWf5hDR0ZbYoro0P6ulnplYA+r1q/8ieZ4gy4&#10;VZ9XqV+RGRaRC1j6aNmlz8MKFvB5wDycAXfEPJlhEbp0rI81GpJ5WMDCmYdxeFfMkxkWoX1e0/IV&#10;AaPNav0K+DyMw7tinsywCM08LNKQPg8rWLjPwzi8K+bJDIvIzDOb1q+I5/MMrGHB2jF4K88/tcq+&#10;vqmBtri/btOBrkjWAivLWF59l5CJSbwz3R5AQKASFgNLWEri4ch0Rbxa1aYknjjteSbm8JoSL3d/&#10;r7+lG2pGdpuEeBlJ6zVkFa9X0xYk+QQiX9NClqFuQriaez4TDDS84ATMP+HrKuSfvLa1FQwsaim9&#10;II5UR16wLjVIIgpERMynn+kFBSci1riURMSR6oqINeVBElEgImJ6XRKxskyWgSUvJRFxpLoiYk2I&#10;kEQUiIiYbZdErBIRK2BKIuJIdUXEmi4hiSgQEZsWwQgemlYLYmDlSL8TecI0LJir7pcnnm/lSNll&#10;23WXrdm0HgaTNOJkSbEepvSAODqtesAK+WoShSSfQB6waUmMgOSrlsTAGtrdaIMV4tXkCUk8cYgH&#10;9RXNeo7EIx4sblOuLQHEQ9W0I49XlyMk8QQiHtr1M5MvAhIPK2KgCBSI1438UHq8+tISkngCEQ/t&#10;uiQeVsNw4nUjN1SIV5MbJPEEIh7Wd0jiYfULJ1438kKFeDV5QRJPIOJhQCWJh9UuQLy/p+QXRuHt&#10;TvKGsL4V1xRgLxA6Ay8XU7ItEyoB6NKdFqwzCh/h3l3uudtRbYkK9G/gG/kmUOyvirpxCR/SfC8W&#10;3TC1D8bwZmI7gxtzYlo3sLuac6Ppww9DWzOH5t1key+Wz2EcXL4XC93aa2hBaQcd/cObsjzb1l7Y&#10;JEIvv9i7pfh5dA8XvoJsgwXXtjRImJzuqVGFd19bfSpdSr5caDRMlkWarFU74QxgwSdmJ+pzUr7c&#10;PbUTtBTg+ewEhaw+1Frejk5oSwTWFrZSOk4/DAGb+mikHhzw0vDXSLt67U25Nk9H1DNrAsgL1t5I&#10;5h3zk4d20bxk8zKrafEN0EugtkRYiGe3M6pcm6dV5g1tWFObB8eSeSJ341tYU3LdPq9ebdPHkWmV&#10;eTpMhMCqsVq3GvVecnlt6fVa93oXF9wAUPhUDw5eb7xZLbb56s7TTqZ5Fd7VRX/JO5G2yrUvrrcR&#10;gne0sxnTK8C7oBPelZFmnXZyjifQbhI2pvmvOtKEFXhK1n0Os25YV0lq1nZPkqwTiXUXV9qI4euq&#10;VTZf3LAbKcF06AIi+6d2/aENcTCVEoY204ql5PjoRmP17HTjK5IcJxMqOua60ZYyuQTHkChRuARl&#10;iQmT9EvuaBG4/n3ss+PMDSN+XMm8ni052hcXBIlhH6rFQJ/iFekkFh7QBPAh8wAfUeugmzpLljc3&#10;D1tAS5P59DZKlKNcc0dR3I0k2aNieLr6mrx7S4+yzXSjhLDZOTeRB5XyxyDJjAEgc524q7Ga/vPg&#10;JoGqRJ/idKz2bUq6XDfIX7z+LIqJVTXYLwhvgaWgg9RqBtO04FL2o5iuIPpMKMYymu7AWSrKWz5H&#10;G9479455Y4q+CbyNtcp7Z3RHSYgEFMN9VCtVwH34nRAP3YfhDNhkm8PS24DNGxbuY+hcGF0K4T6O&#10;V3ocRa6g7qNe9GHiIHXjPuooLt2HRDENgo5XTRxFsWD2FwsnoKT4U/z4q1v7q5uwXAmbpEHJmbJt&#10;f2X4TpGL2vr5kYOg9rdegFAuhtKN/a2juLS/EsUUxcf1+2uyvyjhs5J9EwcGkHsbf03yaSidyCvT&#10;9V/ED8aq+5ARVpK/mSVLmtwis5kCoSpu+MkSY2UICx6L5T8AliynfTgBEkHdPTuz+wj1vvC34aur&#10;JM0+BoT9oWeeOibkIU/JHUrPQfqE3mBRf/y7zBZxHCoJxEkYRUWvQvFzX9E0t9t0bGl+YZ2ueKIB&#10;DvKGDXh7rC6ybDXq9VJvESzd9M0y9BKSkln2xiPLHjzv0At6a5L4PUPTNXa0SogXpCksRPVt4a7o&#10;Y8zzF4Acmvihe5GgaP3dJ14nnr5M5FuOzsBe4rRM5NNECEdfAfEChQo9GKtJ4GVPBipFUOWJ/aaY&#10;On92eBB8WzT53XuHqEyRP+ytIWgtkQ/ZztzK7g2pFiT5tT8dKtZMwEJ5nXkieJmPyiWeSLeNwU5A&#10;P4AWQe6QCv3mAMelM9o1+H7irusLDVZMGzbQ/fbOCFVlDjbU2puAbaABdFnaXNN22lHz0Odkj5nE&#10;msBYQ4WSYw112wZYq+x7cwhrhsHn6DLKHrm6+bRIViDDhmIiB1tVSDx3PleucGFKsFl3L1tI/Sq9&#10;KIpnHGyoKjawbOXETIJtIMG2J3+AOhcHW1XjOteyYaZKr7cny/lB6PtBTCP4y1fw2El9vJ75AcpS&#10;HGyo1zWwbBWw1dwo9C45oB/Q9KicjW6WUZxeZdBWl5DK7l5A3Deafc82HwhNsrO0Y7r6TLwfqRKT&#10;24Ubz4P3SULWNIkNqVuWOGHJ3fxXeSb2aSl8zdDAztLJbD1z8kLtBTs2QqZH21paqdW+YTT91KAW&#10;+kTxc59OgRWjvCKKignXnR9FpQ7LRK2qWteikdA1WPbjgJF4oaUPpZHoaP2112IkMIN71UYCGqR3&#10;16Epe6ZbjSTMvn0wkNBZxpwGvbQuRQqtp7o4xBBaO++Y4krg1QcS0M6d2wg2ty27uy+Z2+6U/Mh5&#10;7UJmUVR7W2WFl5dI+rbBu5N2oJZLrDSTd6JoJ5LVZTsVXOLoXtANW1aXwW6XUQVq7c2MmPbKSwEM&#10;yOsB2svqsuebGG2VKZ3VBmr3W16Y9lAX6AB1yabhujDbRUJD7JY7xpFp4I4hnAZJTpai2BNYGF4K&#10;trUaXOj73MLaJYJtxdbVZI3cJ8tSlGvW0Oj8nxd883nGMwm2tZ1s+7YDsJYS2lULttBRWcZ/f5Jp&#10;N5lxhxYxU/er9XebC8oOLL1/Yp5yqrmgefzXajKXCXkHA0B0PXsDwKMdWHnoJ9Dy4VCxuYXearlB&#10;i7MXWGBAopd1hEHxLO38Oohe9GUSvaybcgu92CLcquDA5tfS9tIlxk6hF82LRO9YpYtN8TAVdfWy&#10;I6tVBMOFAH4HA16/X2aOMHRgke5FcpkQoQPaFwlfgAuqObCAxsRddhv4DnWYi22lPRG8rAxSghef&#10;jwQvgBcFIg5edEyt2l0jj3sleE8EDg6T3g4K6Fc2aYNygjLsBcuLbqlV8BZhrwTvKfBiQ7m0vGB5&#10;UXUqo96q8tRe1qHImTl90K72hw4n26evIWPmYPXE+fjd2mXWhAw6TDX4wrn5J3wLovyT17bbLOwB&#10;XZvBYXqxVWNcRBISy8fzZ7zqs1kgITiWUTQr7TImG1vFchFYSCyfwDK6TWmXKaMBpPmKX4OqJnfn&#10;Zjj1bRXHRXxxJK9GoX71mQmeuGlmkyGcEEiNG1TVOMBtt1kJidsT9hfd4/n2VzDcYocgZNMAt90m&#10;JCRuT+AWzcpvjFsQwOej9RzWCIXsyhy2ZFmEHiDLrb5mMvkoMMiCRH6QvPs/AAAA//8DAFBLAwQU&#10;AAYACAAAACEAXytxKeIAAAALAQAADwAAAGRycy9kb3ducmV2LnhtbEyPwW7CMBBE75X6D9ZW6g0c&#10;N4WGNA5CqO0JIRUqIW5LvCQRsR3FJgl/X3Nqb7Oa0czbbDnqhvXUudoaCWIaASNTWFWbUsLP/nOS&#10;AHMejcLGGpJwIwfL/PEhw1TZwXxTv/MlCyXGpSih8r5NOXdFRRrd1LZkgne2nUYfzq7kqsMhlOuG&#10;v0TRnGusTViosKV1RcVld9USvgYcVrH46DeX8/p23M+2h40gKZ+fxtU7ME+j/wvDHT+gQx6YTvZq&#10;lGONhEkSh6SEOHkDdvfFLF4AOwU1X7wK4HnG//+Q/wIAAP//AwBQSwECLQAUAAYACAAAACEAtoM4&#10;kv4AAADhAQAAEwAAAAAAAAAAAAAAAAAAAAAAW0NvbnRlbnRfVHlwZXNdLnhtbFBLAQItABQABgAI&#10;AAAAIQA4/SH/1gAAAJQBAAALAAAAAAAAAAAAAAAAAC8BAABfcmVscy8ucmVsc1BLAQItABQABgAI&#10;AAAAIQD4EhIvxg4AANL1AAAOAAAAAAAAAAAAAAAAAC4CAABkcnMvZTJvRG9jLnhtbFBLAQItABQA&#10;BgAIAAAAIQBfK3Ep4gAAAAsBAAAPAAAAAAAAAAAAAAAAACARAABkcnMvZG93bnJldi54bWxQSwUG&#10;AAAAAAQABADzAAAALxIAAAAA&#10;">
          <v:shapetype id="_x0000_t202" coordsize="21600,21600" o:spt="202" path="m,l,21600r21600,l21600,xe">
            <v:stroke joinstyle="miter"/>
            <v:path gradientshapeok="t" o:connecttype="rect"/>
          </v:shapetype>
          <v:shape id="tbxIzmk" o:spid="_x0000_s2166" type="#_x0000_t202" style="position:absolute;left:1701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ekcMA&#10;AADaAAAADwAAAGRycy9kb3ducmV2LnhtbESP3WoCMRSE7wu+QziCdzVrhSpboxRpSylY8ecBDpuT&#10;zbabk2UTd7dvbwShl8PMfMOsNoOrRUdtqDwrmE0zEMSF1xWXCs6n98cliBCRNdaeScEfBdisRw8r&#10;zLXv+UDdMZYiQTjkqMDG2ORShsKSwzD1DXHyjG8dxiTbUuoW+wR3tXzKsmfpsOK0YLGhraXi93hx&#10;CvbnN236D/u1+O4uP7gzZlGdjFKT8fD6AiLSEP/D9/anVjCH25V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NekcMAAADaAAAADwAAAAAAAAAAAAAAAACYAgAAZHJzL2Rv&#10;d25yZXYueG1sUEsFBgAAAAAEAAQA9QAAAIgDAAAAAA==&#10;" strokeweight=".5pt">
            <v:textbox inset="0,.5mm,0,0">
              <w:txbxContent>
                <w:p w:rsidR="002725FC" w:rsidRPr="008134E1" w:rsidRDefault="002725FC" w:rsidP="00304C2A"/>
              </w:txbxContent>
            </v:textbox>
          </v:shape>
          <v:shape id="Text Box 4" o:spid="_x0000_s2167" type="#_x0000_t202" style="position:absolute;left:2268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rG5cMA&#10;AADaAAAADwAAAGRycy9kb3ducmV2LnhtbESP3WoCMRSE7wu+QziCdzVrkSpboxRpSylY8ecBDpuT&#10;zbabk2UTd7dvbwShl8PMfMOsNoOrRUdtqDwrmE0zEMSF1xWXCs6n98cliBCRNdaeScEfBdisRw8r&#10;zLXv+UDdMZYiQTjkqMDG2ORShsKSwzD1DXHyjG8dxiTbUuoW+wR3tXzKsmfpsOK0YLGhraXi93hx&#10;CvbnN236D/u1+O4uP7gzZlGdjFKT8fD6AiLSEP/D9/anVjCH25V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rG5cMAAADaAAAADwAAAAAAAAAAAAAAAACYAgAAZHJzL2Rv&#10;d25yZXYueG1sUEsFBgAAAAAEAAQA9QAAAIgDAAAAAA==&#10;" strokeweight=".5pt">
            <v:textbox style="mso-next-textbox:#Text Box 4" inset="0,.5mm,0,0">
              <w:txbxContent>
                <w:p w:rsidR="002725FC" w:rsidRPr="00F335C4" w:rsidRDefault="002725FC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F335C4">
                    <w:rPr>
                      <w:rFonts w:ascii="Times New Roman" w:hAnsi="Times New Roman"/>
                      <w:i w:val="0"/>
                    </w:rPr>
                    <w:t>Лист</w:t>
                  </w:r>
                </w:p>
              </w:txbxContent>
            </v:textbox>
          </v:shape>
          <v:shape id="tbxIzme" o:spid="_x0000_s2168" type="#_x0000_t202" style="position:absolute;left:1134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7vicIA&#10;AADaAAAADwAAAGRycy9kb3ducmV2LnhtbESPzWrDMBCE74G+g9hAb4mcNinFjRJKS6HX/Fxy21ob&#10;y4m1si3ZVt6+KhRyHGbmG2a9jbYWA3W+cqxgMc9AEBdOV1wqOB6+Zq8gfEDWWDsmBTfysN08TNaY&#10;azfyjoZ9KEWCsM9RgQmhyaX0hSGLfu4a4uSdXWcxJNmVUnc4Jrit5VOWvUiLFacFgw19GCqu+94q&#10;iJfb5+L5fKLQN8urwUP7E0+tUo/T+P4GIlAM9/B/+1srWMHflXQ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bu+JwgAAANoAAAAPAAAAAAAAAAAAAAAAAJgCAABkcnMvZG93&#10;bnJldi54bWxQSwUGAAAAAAQABAD1AAAAhwMAAAAA&#10;" filled="f" strokeweight=".5pt">
            <v:textbox inset="0,.5mm,0,0">
              <w:txbxContent>
                <w:p w:rsidR="002725FC" w:rsidRPr="008134E1" w:rsidRDefault="002725FC" w:rsidP="00304C2A"/>
              </w:txbxContent>
            </v:textbox>
          </v:shape>
          <v:shape id="Text Box 6" o:spid="_x0000_s2169" type="#_x0000_t202" style="position:absolute;left:1134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xx/sAA&#10;AADaAAAADwAAAGRycy9kb3ducmV2LnhtbESPzYoCMRCE7wu+Q2jB25pRF5HRKKIIXv25eGsn7WR0&#10;0hknUePbbxYWPBZV9RU1W0Rbiye1vnKsYNDPQBAXTldcKjgeNt8TED4ga6wdk4I3eVjMO18zzLV7&#10;8Y6e+1CKBGGfowITQpNL6QtDFn3fNcTJu7jWYkiyLaVu8ZXgtpbDLBtLixWnBYMNrQwVt/3DKojX&#10;93owupwoPJqfm8HD/RxPd6V63bicgggUwyf8395qBWP4u5JugJ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xx/sAAAADaAAAADwAAAAAAAAAAAAAAAACYAgAAZHJzL2Rvd25y&#10;ZXYueG1sUEsFBgAAAAAEAAQA9QAAAIUDAAAAAA==&#10;" filled="f" strokeweight=".5pt">
            <v:textbox style="mso-next-textbox:#Text Box 6" inset="0,.5mm,0,0">
              <w:txbxContent>
                <w:p w:rsidR="002725FC" w:rsidRPr="00F335C4" w:rsidRDefault="002725FC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proofErr w:type="spellStart"/>
                  <w:r w:rsidRPr="00F335C4">
                    <w:rPr>
                      <w:rFonts w:ascii="Times New Roman" w:hAnsi="Times New Roman"/>
                      <w:i w:val="0"/>
                    </w:rPr>
                    <w:t>Изм</w:t>
                  </w:r>
                  <w:proofErr w:type="spellEnd"/>
                  <w:r w:rsidRPr="00F335C4">
                    <w:rPr>
                      <w:rFonts w:ascii="Times New Roman" w:hAnsi="Times New Roman"/>
                      <w:i w:val="0"/>
                    </w:rPr>
                    <w:t>.</w:t>
                  </w:r>
                </w:p>
              </w:txbxContent>
            </v:textbox>
          </v:shape>
          <v:shape id="Text Box 7" o:spid="_x0000_s2170" type="#_x0000_t202" style="position:absolute;left:1701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DUZcIA&#10;AADaAAAADwAAAGRycy9kb3ducmV2LnhtbESPzWrDMBCE74G+g9hAb4mcNqTFjRJKS6HX/Fxy21ob&#10;y4m1si3ZVt6+KhRyHGbmG2a9jbYWA3W+cqxgMc9AEBdOV1wqOB6+Zq8gfEDWWDsmBTfysN08TNaY&#10;azfyjoZ9KEWCsM9RgQmhyaX0hSGLfu4a4uSdXWcxJNmVUnc4Jrit5VOWraTFitOCwYY+DBXXfW8V&#10;xMvtc/F8PlHom+XV4KH9iadWqcdpfH8DESiGe/i//a0VvMDflXQ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8NRlwgAAANoAAAAPAAAAAAAAAAAAAAAAAJgCAABkcnMvZG93&#10;bnJldi54bWxQSwUGAAAAAAQABAD1AAAAhwMAAAAA&#10;" filled="f" strokeweight=".5pt">
            <v:textbox style="mso-next-textbox:#Text Box 7" inset="0,.5mm,0,0">
              <w:txbxContent>
                <w:p w:rsidR="002725FC" w:rsidRPr="00F335C4" w:rsidRDefault="002725FC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proofErr w:type="spellStart"/>
                  <w:r w:rsidRPr="00F335C4"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Кол</w:t>
                  </w:r>
                  <w:proofErr w:type="gramStart"/>
                  <w:r w:rsidRPr="00F335C4"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.у</w:t>
                  </w:r>
                  <w:proofErr w:type="gramEnd"/>
                  <w:r w:rsidRPr="00F335C4"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ч</w:t>
                  </w:r>
                  <w:proofErr w:type="spellEnd"/>
                </w:p>
              </w:txbxContent>
            </v:textbox>
          </v:shape>
          <v:shape id="tbxNdoc" o:spid="_x0000_s2171" type="#_x0000_t202" style="position:absolute;left:2835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9AF74A&#10;AADaAAAADwAAAGRycy9kb3ducmV2LnhtbERPPW/CMBDdK/EfrEPqVpy0qEIBEyFQpa6FLmxHfMSB&#10;+Bxik5h/j4dKHZ/e96qMthUD9b5xrCCfZSCIK6cbrhX8Hr7eFiB8QNbYOiYFD/JQricvKyy0G/mH&#10;hn2oRQphX6ACE0JXSOkrQxb9zHXEiTu73mJIsK+l7nFM4baV71n2KS02nBoMdrQ1VF33d6sgXh67&#10;/ON8pHDv5leDh9spHm9KvU7jZgkiUAz/4j/3t1aQtqYr6QbI9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ZvQBe+AAAA2gAAAA8AAAAAAAAAAAAAAAAAmAIAAGRycy9kb3ducmV2&#10;LnhtbFBLBQYAAAAABAAEAPUAAACDAwAAAAA=&#10;" filled="f" strokeweight=".5pt">
            <v:textbox inset="0,.5mm,0,0">
              <w:txbxContent>
                <w:p w:rsidR="002725FC" w:rsidRPr="00F40229" w:rsidRDefault="002725FC" w:rsidP="00304C2A">
                  <w:pPr>
                    <w:pStyle w:val="Twordizme"/>
                    <w:rPr>
                      <w:sz w:val="14"/>
                      <w:szCs w:val="14"/>
                    </w:rPr>
                  </w:pPr>
                </w:p>
              </w:txbxContent>
            </v:textbox>
          </v:shape>
          <v:shape id="Text Box 9" o:spid="_x0000_s2172" type="#_x0000_t202" style="position:absolute;left:2835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kQfMUA&#10;AADaAAAADwAAAGRycy9kb3ducmV2LnhtbESPQWvCQBSE74L/YXkFb7ppFdHUVWJR68GL1hZ6e2af&#10;STD7NmZXjf/eLQg9DjPzDTOZNaYUV6pdYVnBay8CQZxaXXCmYP+17I5AOI+ssbRMCu7kYDZttyYY&#10;a3vjLV13PhMBwi5GBbn3VSylS3My6Hq2Ig7e0dYGfZB1JnWNtwA3pXyLoqE0WHBYyLGij5zS0+5i&#10;FGwP82Xym36vPs+DRTIcLJqfTX+uVOelSd5BeGr8f/jZXmsFY/i7Em6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2RB8xQAAANoAAAAPAAAAAAAAAAAAAAAAAJgCAABkcnMv&#10;ZG93bnJldi54bWxQSwUGAAAAAAQABAD1AAAAigMAAAAA&#10;" filled="f" strokeweight=".5pt">
            <v:textbox style="mso-next-textbox:#Text Box 9" inset="0,0,0,0">
              <w:txbxContent>
                <w:p w:rsidR="002725FC" w:rsidRPr="002E6103" w:rsidRDefault="002725FC" w:rsidP="00304C2A">
                  <w:pPr>
                    <w:pStyle w:val="Twordizme"/>
                    <w:ind w:firstLine="0"/>
                    <w:rPr>
                      <w:rFonts w:cs="Arial"/>
                      <w:i w:val="0"/>
                      <w:sz w:val="18"/>
                      <w:szCs w:val="18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0"/>
                    </w:rPr>
                    <w:t>№док</w:t>
                  </w:r>
                  <w:r w:rsidRPr="002E6103">
                    <w:rPr>
                      <w:rFonts w:cs="Arial"/>
                      <w:i w:val="0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  <v:shape id="tbxFam1" o:spid="_x0000_s2173" type="#_x0000_t202" style="position:absolute;left:2268;top:14855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8PC8IA&#10;AADbAAAADwAAAGRycy9kb3ducmV2LnhtbESPQWsCMRCF7wX/QxjBW83qwS5bo8iCUOhBtIVeh824&#10;WdxMwibq+u+dQ8HbDO/Ne9+st6Pv1Y2G1AU2sJgXoIibYDtuDfz+7N9LUCkjW+wDk4EHJdhuJm9r&#10;rGy485Fup9wqCeFUoQGXc6y0To0jj2keIrFo5zB4zLIOrbYD3iXc93pZFCvtsWNpcBipdtRcTldv&#10;YOW/l3+LOrOv94eP2DXl6GJpzGw67j5BZRrzy/x//WUFX+jlFxlAb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fw8LwgAAANsAAAAPAAAAAAAAAAAAAAAAAJgCAABkcnMvZG93&#10;bnJldi54bWxQSwUGAAAAAAQABAD1AAAAhwMAAAAA&#10;" filled="f" strokeweight=".5pt">
            <v:textbox style="mso-next-textbox:#tbxFam1" inset=".5mm,0,0,0">
              <w:txbxContent>
                <w:p w:rsidR="002725FC" w:rsidRPr="00500364" w:rsidRDefault="002725FC" w:rsidP="00304C2A">
                  <w:pPr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Казаков</w:t>
                  </w:r>
                </w:p>
              </w:txbxContent>
            </v:textbox>
          </v:shape>
          <v:shape id="tbxFam2" o:spid="_x0000_s2174" type="#_x0000_t202" style="position:absolute;left:2268;top:1513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OqkMAA&#10;AADbAAAADwAAAGRycy9kb3ducmV2LnhtbERPPWvDMBDdA/kP4gLdEtkeEuNaDsEQKHQoTQtZD+tq&#10;mVgnYamO+++rQiHbPd7n1cfFjmKmKQyOFeS7DARx5/TAvYLPj/O2BBEissbRMSn4oQDHZr2qsdLu&#10;zu80X2IvUgiHChWYGH0lZegMWQw754kT9+UmizHBqZd6wnsKt6MssmwvLQ6cGgx6ag11t8u3VbC3&#10;r8U1byPb9vx28ENXLsaXSj1tltMziEhLfIj/3S86zc/h75d0gGx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jOqkMAAAADbAAAADwAAAAAAAAAAAAAAAACYAgAAZHJzL2Rvd25y&#10;ZXYueG1sUEsFBgAAAAAEAAQA9QAAAIUDAAAAAA==&#10;" filled="f" strokeweight=".5pt">
            <v:textbox style="mso-next-textbox:#tbxFam2" inset=".5mm,0,0,0">
              <w:txbxContent>
                <w:p w:rsidR="002725FC" w:rsidRPr="00500364" w:rsidRDefault="002725FC" w:rsidP="00304C2A">
                  <w:pPr>
                    <w:ind w:firstLine="0"/>
                    <w:rPr>
                      <w:sz w:val="20"/>
                    </w:rPr>
                  </w:pPr>
                </w:p>
              </w:txbxContent>
            </v:textbox>
          </v:shape>
          <v:shape id="tbxFam4" o:spid="_x0000_s2175" type="#_x0000_t202" style="position:absolute;left:2268;top:15422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E058AA&#10;AADbAAAADwAAAGRycy9kb3ducmV2LnhtbERPPWvDMBDdC/kP4gLdGtkeUuNaNsUQCGQITQtZD+tq&#10;mVonYSmJ8++jQqHbPd7n1e1iJ3GlOYyOFeSbDARx7/TIg4Kvz91LCSJEZI2TY1JwpwBts3qqsdLu&#10;xh90PcVBpBAOFSowMfpKytAbshg2zhMn7tvNFmOC8yD1jLcUbidZZNlWWhw5NRj01Bnqf04Xq2Br&#10;D8U57yLbbnd89WNfLsaXSj2vl/c3EJGW+C/+c+91ml/A7y/pANk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uE058AAAADbAAAADwAAAAAAAAAAAAAAAACYAgAAZHJzL2Rvd25y&#10;ZXYueG1sUEsFBgAAAAAEAAQA9QAAAIUDAAAAAA==&#10;" filled="f" strokeweight=".5pt">
            <v:textbox style="mso-next-textbox:#tbxFam4" inset=".5mm,0,0,0">
              <w:txbxContent>
                <w:p w:rsidR="002725FC" w:rsidRPr="00A766DA" w:rsidRDefault="002725FC" w:rsidP="00304C2A">
                  <w:pPr>
                    <w:ind w:firstLine="0"/>
                    <w:rPr>
                      <w:szCs w:val="22"/>
                    </w:rPr>
                  </w:pPr>
                </w:p>
              </w:txbxContent>
            </v:textbox>
          </v:shape>
          <v:shape id="tbxFam5" o:spid="_x0000_s2176" type="#_x0000_t202" style="position:absolute;left:2268;top:15706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2RfL8A&#10;AADbAAAADwAAAGRycy9kb3ducmV2LnhtbERPS4vCMBC+C/sfwix4s6kKWqpRpCAs7GHxAV6HZmyK&#10;zSQ0We3++40geJuP7znr7WA7cac+tI4VTLMcBHHtdMuNgvNpPylAhIissXNMCv4owHbzMVpjqd2D&#10;D3Q/xkakEA4lKjAx+lLKUBuyGDLniRN3db3FmGDfSN3jI4XbTs7yfCEttpwaDHqqDNW3469VsLDf&#10;s8u0imyr/c/St3UxGF8oNf4cdisQkYb4Fr/cXzrNn8Pzl3S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9rZF8vwAAANsAAAAPAAAAAAAAAAAAAAAAAJgCAABkcnMvZG93bnJl&#10;di54bWxQSwUGAAAAAAQABAD1AAAAhAMAAAAA&#10;" filled="f" strokeweight=".5pt">
            <v:textbox style="mso-next-textbox:#tbxFam5" inset=".5mm,0,0,0">
              <w:txbxContent>
                <w:p w:rsidR="002725FC" w:rsidRPr="00583D8F" w:rsidRDefault="002725FC" w:rsidP="00304C2A">
                  <w:pPr>
                    <w:ind w:firstLine="0"/>
                    <w:rPr>
                      <w:rFonts w:ascii="ISOCPEUR" w:hAnsi="ISOCPEUR"/>
                      <w:i/>
                      <w:sz w:val="22"/>
                      <w:szCs w:val="22"/>
                    </w:rPr>
                  </w:pPr>
                </w:p>
                <w:p w:rsidR="002725FC" w:rsidRPr="00631A37" w:rsidRDefault="002725FC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Fam6" o:spid="_x0000_s2177" type="#_x0000_t202" style="position:absolute;left:2268;top:1598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QJCL8A&#10;AADbAAAADwAAAGRycy9kb3ducmV2LnhtbERPS4vCMBC+C/sfwix4s6kiWqpRpCAs7GHxAV6HZmyK&#10;zSQ0We3++40geJuP7znr7WA7cac+tI4VTLMcBHHtdMuNgvNpPylAhIissXNMCv4owHbzMVpjqd2D&#10;D3Q/xkakEA4lKjAx+lLKUBuyGDLniRN3db3FmGDfSN3jI4XbTs7yfCEttpwaDHqqDNW3469VsLDf&#10;s8u0imyr/c/St3UxGF8oNf4cdisQkYb4Fr/cXzrNn8Pzl3S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RAkIvwAAANsAAAAPAAAAAAAAAAAAAAAAAJgCAABkcnMvZG93bnJl&#10;di54bWxQSwUGAAAAAAQABAD1AAAAhAMAAAAA&#10;" filled="f" strokeweight=".5pt">
            <v:textbox style="mso-next-textbox:#tbxFam6" inset=".5mm,0,0,0">
              <w:txbxContent>
                <w:p w:rsidR="002725FC" w:rsidRPr="00881603" w:rsidRDefault="002725FC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Job1" o:spid="_x0000_s2178" type="#_x0000_t202" style="position:absolute;left:1134;top:14855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isk78A&#10;AADbAAAADwAAAGRycy9kb3ducmV2LnhtbERPS4vCMBC+C/sfwix4s6mCWqpRpCAs7GHxAV6HZmyK&#10;zSQ0We3++40geJuP7znr7WA7cac+tI4VTLMcBHHtdMuNgvNpPylAhIissXNMCv4owHbzMVpjqd2D&#10;D3Q/xkakEA4lKjAx+lLKUBuyGDLniRN3db3FmGDfSN3jI4XbTs7yfCEttpwaDHqqDNW3469VsLDf&#10;s8u0imyr/c/St3UxGF8oNf4cdisQkYb4Fr/cXzrNn8Pzl3S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CKyTvwAAANsAAAAPAAAAAAAAAAAAAAAAAJgCAABkcnMvZG93bnJl&#10;di54bWxQSwUGAAAAAAQABAD1AAAAhAMAAAAA&#10;" filled="f" strokeweight=".5pt">
            <v:textbox style="mso-next-textbox:#tbxJob1" inset=".5mm,0,0,0">
              <w:txbxContent>
                <w:p w:rsidR="002725FC" w:rsidRPr="00966D7C" w:rsidRDefault="002725FC" w:rsidP="00304C2A">
                  <w:pPr>
                    <w:ind w:firstLine="0"/>
                    <w:rPr>
                      <w:rFonts w:ascii="Arial" w:hAnsi="Arial" w:cs="Arial"/>
                      <w:sz w:val="20"/>
                    </w:rPr>
                  </w:pPr>
                  <w:r w:rsidRPr="00500364">
                    <w:rPr>
                      <w:sz w:val="20"/>
                    </w:rPr>
                    <w:t>Разработа</w:t>
                  </w:r>
                  <w:r w:rsidRPr="00966D7C">
                    <w:rPr>
                      <w:rFonts w:ascii="Arial" w:hAnsi="Arial" w:cs="Arial"/>
                      <w:sz w:val="20"/>
                    </w:rPr>
                    <w:t>л</w:t>
                  </w:r>
                </w:p>
              </w:txbxContent>
            </v:textbox>
          </v:shape>
          <v:shape id="tbxJob2" o:spid="_x0000_s2179" type="#_x0000_t202" style="position:absolute;left:1134;top:1513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oy5MAA&#10;AADbAAAADwAAAGRycy9kb3ducmV2LnhtbERPPWvDMBDdC/kP4gLZGjkeXONGCcVgCHQITQtZD+tq&#10;mVonYSm2+++jQKHbPd7n7Y+LHcREY+gdK9htMxDErdM9dwq+PpvnEkSIyBoHx6TglwIcD6unPVba&#10;zfxB0yV2IoVwqFCBidFXUobWkMWwdZ44cd9utBgTHDupR5xTuB1knmWFtNhzajDoqTbU/lxuVkFh&#10;3/Prro5s6+b84vu2XIwvldqsl7dXEJGW+C/+c590ml/A45d0gD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doy5MAAAADbAAAADwAAAAAAAAAAAAAAAACYAgAAZHJzL2Rvd25y&#10;ZXYueG1sUEsFBgAAAAAEAAQA9QAAAIUDAAAAAA==&#10;" filled="f" strokeweight=".5pt">
            <v:textbox style="mso-next-textbox:#tbxJob2" inset=".5mm,0,0,0">
              <w:txbxContent>
                <w:p w:rsidR="002725FC" w:rsidRPr="00500364" w:rsidRDefault="002725FC" w:rsidP="00304C2A">
                  <w:pPr>
                    <w:pStyle w:val="Twordjobs"/>
                    <w:ind w:firstLine="0"/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</w:pPr>
                  <w:r w:rsidRPr="00500364"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  <w:t>Проверил</w:t>
                  </w:r>
                </w:p>
                <w:p w:rsidR="002725FC" w:rsidRPr="00323B6D" w:rsidRDefault="002725FC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Job4" o:spid="_x0000_s2180" type="#_x0000_t202" style="position:absolute;left:1134;top:15422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aXf78A&#10;AADbAAAADwAAAGRycy9kb3ducmV2LnhtbERPTYvCMBC9C/sfwgjeNNWDlmpapCAIHmRV8Do0s03Z&#10;ZhKarHb//WZB8DaP9zm7arS9eNAQOscKlosMBHHjdMetgtv1MM9BhIissXdMCn4pQFV+THZYaPfk&#10;T3pcYitSCIcCFZgYfSFlaAxZDAvniRP35QaLMcGhlXrAZwq3vVxl2Vpa7Dg1GPRUG2q+Lz9Wwdqe&#10;VvdlHdnWh/PGd00+Gp8rNZuO+y2ISGN8i1/uo07zN/D/SzpAln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lpd/vwAAANsAAAAPAAAAAAAAAAAAAAAAAJgCAABkcnMvZG93bnJl&#10;di54bWxQSwUGAAAAAAQABAD1AAAAhAMAAAAA&#10;" filled="f" strokeweight=".5pt">
            <v:textbox style="mso-next-textbox:#tbxJob4" inset=".5mm,0,0,0">
              <w:txbxContent>
                <w:p w:rsidR="002725FC" w:rsidRPr="00323B6D" w:rsidRDefault="002725FC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Job5" o:spid="_x0000_s2181" type="#_x0000_t202" style="position:absolute;left:1134;top:15706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kDDcIA&#10;AADbAAAADwAAAGRycy9kb3ducmV2LnhtbESPQWsCMRCF7wX/QxjBW83qwS5bo8iCUOhBtIVeh824&#10;WdxMwibq+u+dQ8HbDO/Ne9+st6Pv1Y2G1AU2sJgXoIibYDtuDfz+7N9LUCkjW+wDk4EHJdhuJm9r&#10;rGy485Fup9wqCeFUoQGXc6y0To0jj2keIrFo5zB4zLIOrbYD3iXc93pZFCvtsWNpcBipdtRcTldv&#10;YOW/l3+LOrOv94eP2DXl6GJpzGw67j5BZRrzy/x//WUFX2DlFxlAb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CQMNwgAAANsAAAAPAAAAAAAAAAAAAAAAAJgCAABkcnMvZG93&#10;bnJldi54bWxQSwUGAAAAAAQABAD1AAAAhwMAAAAA&#10;" filled="f" strokeweight=".5pt">
            <v:textbox style="mso-next-textbox:#tbxJob5" inset=".5mm,0,0,0">
              <w:txbxContent>
                <w:p w:rsidR="002725FC" w:rsidRPr="00F335C4" w:rsidRDefault="002725FC" w:rsidP="00304C2A">
                  <w:pPr>
                    <w:ind w:firstLine="0"/>
                    <w:rPr>
                      <w:sz w:val="20"/>
                    </w:rPr>
                  </w:pPr>
                  <w:proofErr w:type="spellStart"/>
                  <w:r w:rsidRPr="00F335C4">
                    <w:rPr>
                      <w:sz w:val="20"/>
                    </w:rPr>
                    <w:t>Норм</w:t>
                  </w:r>
                  <w:proofErr w:type="gramStart"/>
                  <w:r w:rsidRPr="00F335C4">
                    <w:rPr>
                      <w:sz w:val="20"/>
                    </w:rPr>
                    <w:t>.к</w:t>
                  </w:r>
                  <w:proofErr w:type="gramEnd"/>
                  <w:r w:rsidRPr="00F335C4">
                    <w:rPr>
                      <w:sz w:val="20"/>
                    </w:rPr>
                    <w:t>онтр</w:t>
                  </w:r>
                  <w:proofErr w:type="spellEnd"/>
                </w:p>
              </w:txbxContent>
            </v:textbox>
          </v:shape>
          <v:shape id="tbxJob6" o:spid="_x0000_s2182" type="#_x0000_t202" style="position:absolute;left:1134;top:1598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Wmlr4A&#10;AADbAAAADwAAAGRycy9kb3ducmV2LnhtbERPTYvCMBC9L/gfwgje1lQPbq1GkYKw4EFWBa9DMzbF&#10;ZhKaqN1/bwTB2zze5yzXvW3FnbrQOFYwGWcgiCunG64VnI7b7xxEiMgaW8ek4J8CrFeDryUW2j34&#10;j+6HWIsUwqFABSZGX0gZKkMWw9h54sRdXGcxJtjVUnf4SOG2ldMsm0mLDacGg55KQ9X1cLMKZnY3&#10;PU/KyLbc7n98U+W98blSo2G/WYCI1MeP+O3+1Wn+HF6/pAPk6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xFppa+AAAA2wAAAA8AAAAAAAAAAAAAAAAAmAIAAGRycy9kb3ducmV2&#10;LnhtbFBLBQYAAAAABAAEAPUAAACDAwAAAAA=&#10;" filled="f" strokeweight=".5pt">
            <v:textbox style="mso-next-textbox:#tbxJob6" inset=".5mm,0,0,0">
              <w:txbxContent>
                <w:p w:rsidR="002725FC" w:rsidRPr="00D10E76" w:rsidRDefault="002725FC" w:rsidP="00304C2A">
                  <w:pPr>
                    <w:pStyle w:val="Twordjobs"/>
                    <w:rPr>
                      <w:rFonts w:ascii="ISOCPEUR" w:hAnsi="ISOCPEUR"/>
                      <w:sz w:val="22"/>
                      <w:szCs w:val="22"/>
                    </w:rPr>
                  </w:pPr>
                  <w:r w:rsidRPr="00D10E76">
                    <w:rPr>
                      <w:rFonts w:ascii="ISOCPEUR" w:hAnsi="ISOCPEUR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  <v:shape id="Text Box 20" o:spid="_x0000_s2183" type="#_x0000_t202" style="position:absolute;left:3402;top:14288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2KJMIA&#10;AADbAAAADwAAAGRycy9kb3ducmV2LnhtbERPy4rCMBTdC/MP4Q6409QHMlSj1MHXYjY6Kri7Nte2&#10;THNTm6j17ycLweXhvCezxpTiTrUrLCvodSMQxKnVBWcK9r/LzhcI55E1lpZJwZMczKYfrQnG2j54&#10;S/edz0QIYRejgtz7KpbSpTkZdF1bEQfuYmuDPsA6k7rGRwg3pexH0UgaLDg05FjRd07p3+5mFGzP&#10;82VySg+r9XW4SEbDRXP8GcyVan82yRiEp8a/xS/3Rivoh/XhS/gBcv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TYokwgAAANsAAAAPAAAAAAAAAAAAAAAAAJgCAABkcnMvZG93&#10;bnJldi54bWxQSwUGAAAAAAQABAD1AAAAhwMAAAAA&#10;" filled="f" strokeweight=".5pt">
            <v:textbox style="mso-next-textbox:#Text Box 20" inset="0,0,0,0">
              <w:txbxContent>
                <w:p w:rsidR="002725FC" w:rsidRDefault="002725FC" w:rsidP="00304C2A"/>
              </w:txbxContent>
            </v:textbox>
          </v:shape>
          <v:shape id="Text Box 21" o:spid="_x0000_s2184" type="#_x0000_t202" style="position:absolute;left:3402;top:14572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fb8cEA&#10;AADbAAAADwAAAGRycy9kb3ducmV2LnhtbESPQYvCMBSE7wv+h/AEb2taXRapRhFlYa/qXrw9m2dT&#10;bV5qEzX+e7MgeBxm5htmtoi2ETfqfO1YQT7MQBCXTtdcKfjb/XxOQPiArLFxTAoe5GEx733MsNDu&#10;zhu6bUMlEoR9gQpMCG0hpS8NWfRD1xIn7+g6iyHJrpK6w3uC20aOsuxbWqw5LRhsaWWoPG+vVkE8&#10;Pdb5+LincG2/zgZ3l0PcX5Qa9ONyCiJQDO/wq/2rFYxy+P+SfoC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32/HBAAAA2wAAAA8AAAAAAAAAAAAAAAAAmAIAAGRycy9kb3du&#10;cmV2LnhtbFBLBQYAAAAABAAEAPUAAACGAwAAAAA=&#10;" filled="f" strokeweight=".5pt">
            <v:textbox style="mso-next-textbox:#Text Box 21" inset="0,.5mm,0,0">
              <w:txbxContent>
                <w:p w:rsidR="002725FC" w:rsidRPr="002E6103" w:rsidRDefault="002725FC" w:rsidP="00304C2A">
                  <w:pPr>
                    <w:pStyle w:val="Twordizme"/>
                    <w:ind w:firstLine="0"/>
                    <w:rPr>
                      <w:rFonts w:cs="Arial"/>
                      <w:i w:val="0"/>
                      <w:sz w:val="20"/>
                    </w:rPr>
                  </w:pPr>
                  <w:proofErr w:type="spellStart"/>
                  <w:r w:rsidRPr="00F335C4">
                    <w:rPr>
                      <w:rFonts w:ascii="Times New Roman" w:hAnsi="Times New Roman"/>
                      <w:i w:val="0"/>
                    </w:rPr>
                    <w:t>Подп</w:t>
                  </w:r>
                  <w:proofErr w:type="spellEnd"/>
                  <w:r w:rsidRPr="002E6103">
                    <w:rPr>
                      <w:rFonts w:cs="Arial"/>
                      <w:i w:val="0"/>
                      <w:sz w:val="20"/>
                    </w:rPr>
                    <w:t>.</w:t>
                  </w:r>
                </w:p>
              </w:txbxContent>
            </v:textbox>
          </v:shape>
          <v:shape id="Text Box 22" o:spid="_x0000_s2185" type="#_x0000_t202" style="position:absolute;left:3402;top:1485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Y3kMYA&#10;AADbAAAADwAAAGRycy9kb3ducmV2LnhtbESPQWsCMRSE74L/ITyht5rtQmvZGqWIgoUiaEvt8bl5&#10;3SxNXtZNuq799Y1Q8DjMzDfMdN47KzpqQ+1Zwd04A0Fcel1zpeD9bXX7CCJEZI3WMyk4U4D5bDiY&#10;YqH9ibfU7WIlEoRDgQpMjE0hZSgNOQxj3xAn78u3DmOSbSV1i6cEd1bmWfYgHdacFgw2tDBUfu9+&#10;nILXj/1xudp8Zns62Pq+sxPz8ntQ6mbUPz+BiNTHa/i/vdYK8hwuX9IP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Y3kMYAAADbAAAADwAAAAAAAAAAAAAAAACYAgAAZHJz&#10;L2Rvd25yZXYueG1sUEsFBgAAAAAEAAQA9QAAAIsDAAAAAA==&#10;" filled="f" strokeweight=".5pt">
            <v:textbox style="mso-next-textbox:#Text Box 22">
              <w:txbxContent>
                <w:p w:rsidR="002725FC" w:rsidRDefault="002725FC" w:rsidP="00304C2A"/>
              </w:txbxContent>
            </v:textbox>
          </v:shape>
          <v:shape id="Text Box 23" o:spid="_x0000_s2186" type="#_x0000_t202" style="position:absolute;left:3402;top:1513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qSC8YA&#10;AADbAAAADwAAAGRycy9kb3ducmV2LnhtbESPQWsCMRSE74L/IbxCbzVbS2vZGkWkgoVSUIt6fG5e&#10;N4vJy3YT121/fVMQPA4z8w0znnbOipaaUHlWcD/IQBAXXldcKvjcLO6eQYSIrNF6JgU/FGA66ffG&#10;mGt/5hW161iKBOGQowITY51LGQpDDsPA18TJ+/KNw5hkU0rd4DnBnZXDLHuSDitOCwZrmhsqjuuT&#10;U/C+3X2/Lj722Y4Otnps7ci8/R6Uur3pZi8gInXxGr60l1rB8AH+v6Qf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MqSC8YAAADbAAAADwAAAAAAAAAAAAAAAACYAgAAZHJz&#10;L2Rvd25yZXYueG1sUEsFBgAAAAAEAAQA9QAAAIsDAAAAAA==&#10;" filled="f" strokeweight=".5pt">
            <v:textbox style="mso-next-textbox:#Text Box 23">
              <w:txbxContent>
                <w:p w:rsidR="002725FC" w:rsidRDefault="002725FC" w:rsidP="00304C2A">
                  <w:pPr>
                    <w:pStyle w:val="Twordfami"/>
                  </w:pPr>
                </w:p>
              </w:txbxContent>
            </v:textbox>
          </v:shape>
          <v:shape id="Text Box 24" o:spid="_x0000_s2187" type="#_x0000_t202" style="position:absolute;left:3402;top:15422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MKf8YA&#10;AADbAAAADwAAAGRycy9kb3ducmV2LnhtbESPQWsCMRSE74L/IbxCbzVbaWvZGkWkgoVSUIt6fG5e&#10;N4vJy3YT121/fVMQPA4z8w0znnbOipaaUHlWcD/IQBAXXldcKvjcLO6eQYSIrNF6JgU/FGA66ffG&#10;mGt/5hW161iKBOGQowITY51LGQpDDsPA18TJ+/KNw5hkU0rd4DnBnZXDLHuSDitOCwZrmhsqjuuT&#10;U/C+3X2/Lj722Y4Otnps7ci8/R6Uur3pZi8gInXxGr60l1rB8AH+v6Qf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MKf8YAAADbAAAADwAAAAAAAAAAAAAAAACYAgAAZHJz&#10;L2Rvd25yZXYueG1sUEsFBgAAAAAEAAQA9QAAAIsDAAAAAA==&#10;" filled="f" strokeweight=".5pt">
            <v:textbox style="mso-next-textbox:#Text Box 24">
              <w:txbxContent>
                <w:p w:rsidR="002725FC" w:rsidRDefault="002725FC" w:rsidP="00304C2A">
                  <w:pPr>
                    <w:pStyle w:val="Twordfami"/>
                  </w:pPr>
                </w:p>
              </w:txbxContent>
            </v:textbox>
          </v:shape>
          <v:shape id="Text Box 25" o:spid="_x0000_s2188" type="#_x0000_t202" style="position:absolute;left:3402;top:15706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+v5MUA&#10;AADbAAAADwAAAGRycy9kb3ducmV2LnhtbESPQWsCMRSE70L/Q3hCbzWrYCurUUqpUKEItVJ7fG6e&#10;m6XJy3YT19VfbwoFj8PMfMPMFp2zoqUmVJ4VDAcZCOLC64pLBdvP5cMERIjIGq1nUnCmAIv5XW+G&#10;ufYn/qB2E0uRIBxyVGBirHMpQ2HIYRj4mjh5B984jEk2pdQNnhLcWTnKskfpsOK0YLCmF0PFz+bo&#10;FLx/7X5fl+vvbEd7W41b+2RWl71S9/3ueQoiUhdv4f/2m1YwGsPfl/Q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6/kxQAAANsAAAAPAAAAAAAAAAAAAAAAAJgCAABkcnMv&#10;ZG93bnJldi54bWxQSwUGAAAAAAQABAD1AAAAigMAAAAA&#10;" filled="f" strokeweight=".5pt">
            <v:textbox style="mso-next-textbox:#Text Box 25">
              <w:txbxContent>
                <w:p w:rsidR="002725FC" w:rsidRDefault="002725FC" w:rsidP="00304C2A">
                  <w:pPr>
                    <w:pStyle w:val="Twordfami"/>
                  </w:pPr>
                </w:p>
              </w:txbxContent>
            </v:textbox>
          </v:shape>
          <v:shape id="Text Box 26" o:spid="_x0000_s2189" type="#_x0000_t202" style="position:absolute;left:3402;top:1598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0xk8UA&#10;AADbAAAADwAAAGRycy9kb3ducmV2LnhtbESPQWsCMRSE74X+h/CE3mpWoVZWo5Si0EIRqlJ7fG6e&#10;m6XJy7pJ19Vfb4RCj8PMfMNM552zoqUmVJ4VDPoZCOLC64pLBdvN8nEMIkRkjdYzKThTgPns/m6K&#10;ufYn/qR2HUuRIBxyVGBirHMpQ2HIYej7mjh5B984jEk2pdQNnhLcWTnMspF0WHFaMFjTq6HiZ/3r&#10;FHx87Y6L5eo729HeVk+tfTbvl71SD73uZQIiUhf/w3/tN61gOILbl/QD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vTGTxQAAANsAAAAPAAAAAAAAAAAAAAAAAJgCAABkcnMv&#10;ZG93bnJldi54bWxQSwUGAAAAAAQABAD1AAAAigMAAAAA&#10;" filled="f" strokeweight=".5pt">
            <v:textbox style="mso-next-textbox:#Text Box 26">
              <w:txbxContent>
                <w:p w:rsidR="002725FC" w:rsidRDefault="002725FC" w:rsidP="00304C2A">
                  <w:pPr>
                    <w:pStyle w:val="Twordfami"/>
                  </w:pPr>
                </w:p>
              </w:txbxContent>
            </v:textbox>
          </v:shape>
          <v:shape id="tbxIzmd" o:spid="_x0000_s2190" type="#_x0000_t202" style="position:absolute;left:4253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mHsMA&#10;AADbAAAADwAAAGRycy9kb3ducmV2LnhtbESPwW7CMBBE75X6D9ZW6q04UNRWKQZVRUhcgV64beMl&#10;TonXIXYS5+8xElKPo5l5o1msoq1FT62vHCuYTjIQxIXTFZcKfg6blw8QPiBrrB2TgpE8rJaPDwvM&#10;tRt4R/0+lCJB2OeowITQ5FL6wpBFP3ENcfJOrrUYkmxLqVscEtzWcpZlb9JixWnBYEPfhorzvrMK&#10;4t+4nr6ejhS6Zn42eLj8xuNFqeen+PUJIlAM/+F7e6sVzN7h9iX9AL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LmHsMAAADbAAAADwAAAAAAAAAAAAAAAACYAgAAZHJzL2Rv&#10;d25yZXYueG1sUEsFBgAAAAAEAAQA9QAAAIgDAAAAAA==&#10;" filled="f" strokeweight=".5pt">
            <v:textbox inset="0,.5mm,0,0">
              <w:txbxContent>
                <w:p w:rsidR="002725FC" w:rsidRPr="00DF2469" w:rsidRDefault="002725FC" w:rsidP="00304C2A">
                  <w:pPr>
                    <w:pStyle w:val="Tworddate"/>
                  </w:pPr>
                </w:p>
              </w:txbxContent>
            </v:textbox>
          </v:shape>
          <v:shape id="Text Box 28" o:spid="_x0000_s2191" type="#_x0000_t202" style="position:absolute;left:4253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1ybMAA&#10;AADbAAAADwAAAGRycy9kb3ducmV2LnhtbERPPU/DMBDdkfgP1lVio05KhVCoE1VUlVhpWbod8TUO&#10;ic9p7DbOv68HJMan972pou3FjUbfOlaQLzMQxLXTLTcKvo/75zcQPiBr7B2Tgpk8VOXjwwYL7Sb+&#10;otshNCKFsC9QgQlhKKT0tSGLfukG4sSd3WgxJDg2Uo84pXDby1WWvUqLLacGgwN9GKq7w9UqiL/z&#10;Ln85nyhch3Vn8Hj5iaeLUk+LuH0HESiGf/Gf+1MrWKWx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U1ybMAAAADbAAAADwAAAAAAAAAAAAAAAACYAgAAZHJzL2Rvd25y&#10;ZXYueG1sUEsFBgAAAAAEAAQA9QAAAIUDAAAAAA==&#10;" filled="f" strokeweight=".5pt">
            <v:textbox style="mso-next-textbox:#Text Box 28" inset="0,.5mm,0,0">
              <w:txbxContent>
                <w:p w:rsidR="002725FC" w:rsidRPr="00F335C4" w:rsidRDefault="002725FC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F335C4">
                    <w:rPr>
                      <w:rFonts w:ascii="Times New Roman" w:hAnsi="Times New Roman"/>
                      <w:i w:val="0"/>
                    </w:rPr>
                    <w:t>Дата</w:t>
                  </w:r>
                </w:p>
              </w:txbxContent>
            </v:textbox>
          </v:shape>
          <v:shape id="tbxDat1" o:spid="_x0000_s2192" type="#_x0000_t202" style="position:absolute;left:4253;top:14855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HX98MA&#10;AADbAAAADwAAAGRycy9kb3ducmV2LnhtbESPwW7CMBBE75X6D9ZW6q04UFS1KQZVRUhcgV64beMl&#10;TonXIXYS5+8xElKPo5l5o1msoq1FT62vHCuYTjIQxIXTFZcKfg6bl3cQPiBrrB2TgpE8rJaPDwvM&#10;tRt4R/0+lCJB2OeowITQ5FL6wpBFP3ENcfJOrrUYkmxLqVscEtzWcpZlb9JixWnBYEPfhorzvrMK&#10;4t+4nr6ejhS6Zn42eLj8xuNFqeen+PUJIlAM/+F7e6sVzD7g9iX9AL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HX98MAAADbAAAADwAAAAAAAAAAAAAAAACYAgAAZHJzL2Rv&#10;d25yZXYueG1sUEsFBgAAAAAEAAQA9QAAAIgDAAAAAA==&#10;" filled="f" strokeweight=".5pt">
            <v:textbox style="mso-next-textbox:#tbxDat1" inset="0,.5mm,0,0">
              <w:txbxContent>
                <w:p w:rsidR="002725FC" w:rsidRPr="008134E1" w:rsidRDefault="002725FC" w:rsidP="00304C2A">
                  <w:r>
                    <w:t>09.13</w:t>
                  </w:r>
                </w:p>
              </w:txbxContent>
            </v:textbox>
          </v:shape>
          <v:shape id="tbxDat2" o:spid="_x0000_s2193" type="#_x0000_t202" style="position:absolute;left:4253;top:1513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Lot78A&#10;AADbAAAADwAAAGRycy9kb3ducmV2LnhtbERPPW/CMBDdK/EfrEPqVpwUVFUBEyEqJNZCF7ZrfMSB&#10;+Bxik5h/j4dKHZ/e96qMthUD9b5xrCCfZSCIK6cbrhX8HHdvnyB8QNbYOiYFD/JQricvKyy0G/mb&#10;hkOoRQphX6ACE0JXSOkrQxb9zHXEiTu73mJIsK+l7nFM4baV71n2IS02nBoMdrQ1VF0Pd6sgXh5f&#10;+fx8onDvFleDx9tvPN2Uep3GzRJEoBj+xX/uvVYwT+vTl/QD5P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4ui3vwAAANsAAAAPAAAAAAAAAAAAAAAAAJgCAABkcnMvZG93bnJl&#10;di54bWxQSwUGAAAAAAQABAD1AAAAhAMAAAAA&#10;" filled="f" strokeweight=".5pt">
            <v:textbox style="mso-next-textbox:#tbxDat2" inset="0,.5mm,0,0">
              <w:txbxContent>
                <w:p w:rsidR="002725FC" w:rsidRPr="00D10E76" w:rsidRDefault="002725FC" w:rsidP="00304C2A">
                  <w:r>
                    <w:t>09.13</w:t>
                  </w:r>
                </w:p>
              </w:txbxContent>
            </v:textbox>
          </v:shape>
          <v:shape id="tbxDat4" o:spid="_x0000_s2194" type="#_x0000_t202" style="position:absolute;left:4253;top:1542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5NLMEA&#10;AADbAAAADwAAAGRycy9kb3ducmV2LnhtbESPQYvCMBSE7wv+h/AEb2taXRapRhFF8Lq6F2/P5tlU&#10;m5faRI3/frMgeBxm5htmtoi2EXfqfO1YQT7MQBCXTtdcKfjdbz4nIHxA1tg4JgVP8rCY9z5mWGj3&#10;4B+670IlEoR9gQpMCG0hpS8NWfRD1xIn7+Q6iyHJrpK6w0eC20aOsuxbWqw5LRhsaWWovOxuVkE8&#10;P9f5+HSgcGu/Lgb312M8XJUa9ONyCiJQDO/wq73VCsY5/H9JP0D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2uTSzBAAAA2wAAAA8AAAAAAAAAAAAAAAAAmAIAAGRycy9kb3du&#10;cmV2LnhtbFBLBQYAAAAABAAEAPUAAACGAwAAAAA=&#10;" filled="f" strokeweight=".5pt">
            <v:textbox style="mso-next-textbox:#tbxDat4" inset="0,.5mm,0,0">
              <w:txbxContent>
                <w:p w:rsidR="002725FC" w:rsidRPr="00D10E76" w:rsidRDefault="002725FC" w:rsidP="00304C2A"/>
              </w:txbxContent>
            </v:textbox>
          </v:shape>
          <v:shape id="tbxDat5" o:spid="_x0000_s2195" type="#_x0000_t202" style="position:absolute;left:4253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zTW8AA&#10;AADbAAAADwAAAGRycy9kb3ducmV2LnhtbESPQYvCMBSE74L/ITzBm6bqsizVKKIIXtW9eHvbPJtq&#10;81KbqPHfmwXB4zAz3zCzRbS1uFPrK8cKRsMMBHHhdMWlgt/DZvADwgdkjbVjUvAkD4t5tzPDXLsH&#10;7+i+D6VIEPY5KjAhNLmUvjBk0Q9dQ5y8k2sthiTbUuoWHwluaznOsm9pseK0YLChlaHisr9ZBfH8&#10;XI8mpyOFW/N1MXi4/sXjVal+Ly6nIALF8Am/21utYDKG/y/pB8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XzTW8AAAADbAAAADwAAAAAAAAAAAAAAAACYAgAAZHJzL2Rvd25y&#10;ZXYueG1sUEsFBgAAAAAEAAQA9QAAAIUDAAAAAA==&#10;" filled="f" strokeweight=".5pt">
            <v:textbox style="mso-next-textbox:#tbxDat5" inset="0,.5mm,0,0">
              <w:txbxContent>
                <w:p w:rsidR="002725FC" w:rsidRPr="00D10E76" w:rsidRDefault="002725FC" w:rsidP="00304C2A">
                  <w:r>
                    <w:t>09.13</w:t>
                  </w:r>
                </w:p>
              </w:txbxContent>
            </v:textbox>
          </v:shape>
          <v:shape id="tbxDat6" o:spid="_x0000_s2196" type="#_x0000_t202" style="position:absolute;left:4253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B2wMEA&#10;AADbAAAADwAAAGRycy9kb3ducmV2LnhtbESPQYvCMBSE7wv+h/AEb2vqdlmkGkWUBa/qXrw9m2dT&#10;bV5qEzX+e7MgeBxm5htmOo+2ETfqfO1YwWiYgSAuna65UvC3+/0cg/ABWWPjmBQ8yMN81vuYYqHd&#10;nTd024ZKJAj7AhWYENpCSl8asuiHriVO3tF1FkOSXSV1h/cEt438yrIfabHmtGCwpaWh8ry9WgXx&#10;9FiN8uOewrX9PhvcXQ5xf1Fq0I+LCYhAMbzDr/ZaK8hz+P+SfoC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wdsDBAAAA2wAAAA8AAAAAAAAAAAAAAAAAmAIAAGRycy9kb3du&#10;cmV2LnhtbFBLBQYAAAAABAAEAPUAAACGAwAAAAA=&#10;" filled="f" strokeweight=".5pt">
            <v:textbox style="mso-next-textbox:#tbxDat6" inset="0,.5mm,0,0">
              <w:txbxContent>
                <w:p w:rsidR="002725FC" w:rsidRPr="008134E1" w:rsidRDefault="002725FC" w:rsidP="00304C2A"/>
              </w:txbxContent>
            </v:textbox>
          </v:shape>
          <v:shape id="tbxOboz1" o:spid="_x0000_s2197" type="#_x0000_t202" style="position:absolute;left:4933;top:14175;width:654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h5lcQA&#10;AADbAAAADwAAAGRycy9kb3ducmV2LnhtbESPQWvCQBSE7wX/w/IEb3UTW0pJXYMWKh70UO0PeGRf&#10;s9Hs27C7NYm/visUehxm5htmWQ62FVfyoXGsIJ9nIIgrpxuuFXydPh5fQYSIrLF1TApGClCuJg9L&#10;LLTr+ZOux1iLBOFQoAITY1dIGSpDFsPcdcTJ+3beYkzS11J77BPctnKRZS/SYsNpwWBH74aqy/HH&#10;KrC3/Ob3iPa8HRfYd6PZHvYbpWbTYf0GItIQ/8N/7Z1W8PQM9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IeZXEAAAA2wAAAA8AAAAAAAAAAAAAAAAAmAIAAGRycy9k&#10;b3ducmV2LnhtbFBLBQYAAAAABAAEAPUAAACJAwAAAAA=&#10;" filled="f" stroked="f">
            <v:textbox style="mso-next-textbox:#tbxOboz1" inset=",0,,0">
              <w:txbxContent>
                <w:p w:rsidR="002725FC" w:rsidRDefault="002725FC" w:rsidP="00304C2A">
                  <w:r>
                    <w:rPr>
                      <w:b/>
                      <w:color w:val="000000"/>
                      <w:sz w:val="28"/>
                      <w:szCs w:val="28"/>
                    </w:rPr>
                    <w:t>1-16-2015-СТ-ПЗ</w:t>
                  </w:r>
                </w:p>
              </w:txbxContent>
            </v:textbox>
          </v:shape>
          <v:shape id="tbxFirm" o:spid="_x0000_s2198" type="#_x0000_t202" style="position:absolute;left:8789;top:15422;width:2835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XHEsQA&#10;AADbAAAADwAAAGRycy9kb3ducmV2LnhtbESPQWuDQBSE74H+h+UVeotroimJdRNCweKlh9j8gBf3&#10;VU3ct+Juo/333UKhx2FmvmHyw2x6cafRdZYVrKIYBHFtdceNgvNHsdyCcB5ZY2+ZFHyTg8P+YZFj&#10;pu3EJ7pXvhEBwi5DBa33Qyalq1sy6CI7EAfv044GfZBjI/WIU4CbXq7j+Fka7DgstDjQa0v1rfoy&#10;Ct6ul1PcJWm6K+pkY96vqdZFqdTT43x8AeFp9v/hv3apFSQb+P0Sfo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lxxLEAAAA2wAAAA8AAAAAAAAAAAAAAAAAmAIAAGRycy9k&#10;b3ducmV2LnhtbFBLBQYAAAAABAAEAPUAAACJAwAAAAA=&#10;" filled="f" strokeweight="1.5pt">
            <v:textbox style="mso-next-textbox:#tbxFirm" inset="0,0,0,0">
              <w:txbxContent>
                <w:p w:rsidR="002725FC" w:rsidRPr="00F335C4" w:rsidRDefault="002725FC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F335C4">
                    <w:rPr>
                      <w:szCs w:val="24"/>
                    </w:rPr>
                    <w:t>ООО «</w:t>
                  </w:r>
                  <w:proofErr w:type="spellStart"/>
                  <w:r>
                    <w:rPr>
                      <w:szCs w:val="24"/>
                    </w:rPr>
                    <w:t>СибЭкоЭксперт</w:t>
                  </w:r>
                  <w:proofErr w:type="spellEnd"/>
                  <w:r>
                    <w:rPr>
                      <w:szCs w:val="24"/>
                    </w:rPr>
                    <w:t>»</w:t>
                  </w:r>
                </w:p>
                <w:p w:rsidR="002725FC" w:rsidRPr="00435C54" w:rsidRDefault="002725FC" w:rsidP="00304C2A">
                  <w:pPr>
                    <w:ind w:firstLine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szCs w:val="24"/>
                    </w:rPr>
                    <w:t>г</w:t>
                  </w:r>
                  <w:r w:rsidRPr="00F335C4">
                    <w:rPr>
                      <w:szCs w:val="24"/>
                    </w:rPr>
                    <w:t>.</w:t>
                  </w:r>
                  <w:r>
                    <w:rPr>
                      <w:szCs w:val="24"/>
                    </w:rPr>
                    <w:t xml:space="preserve"> </w:t>
                  </w:r>
                  <w:r w:rsidRPr="00F335C4">
                    <w:rPr>
                      <w:szCs w:val="24"/>
                    </w:rPr>
                    <w:t>Новосибирск</w:t>
                  </w:r>
                </w:p>
              </w:txbxContent>
            </v:textbox>
          </v:shape>
          <v:shape id="Text Box 36" o:spid="_x0000_s2199" type="#_x0000_t202" style="position:absolute;left:8789;top:1485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dZZcQA&#10;AADbAAAADwAAAGRycy9kb3ducmV2LnhtbESPQWvCQBSE7wX/w/IEb3Vjk0ob3QQpRHLxENsf8Jp9&#10;TaLZtyG7avz33YLQ4zAz3zDbfDK9uNLoOssKVssIBHFtdceNgq/P4vkNhPPIGnvLpOBODvJs9rTF&#10;VNsbV3Q9+kYECLsUFbTeD6mUrm7JoFvagTh4P3Y06IMcG6lHvAW46eVLFK2lwY7DQosDfbRUn48X&#10;o2B/+q6iLk6S96KOX83hlGhdlEot5tNuA8LT5P/Dj3apFcRr+PsSfo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3WWXEAAAA2wAAAA8AAAAAAAAAAAAAAAAAmAIAAGRycy9k&#10;b3ducmV2LnhtbFBLBQYAAAAABAAEAPUAAACJAwAAAAA=&#10;" filled="f" strokeweight="1.5pt">
            <v:textbox style="mso-next-textbox:#Text Box 36" inset="0,0,0,0">
              <w:txbxContent>
                <w:p w:rsidR="002725FC" w:rsidRPr="00F335C4" w:rsidRDefault="002725FC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Стадия</w:t>
                  </w:r>
                </w:p>
              </w:txbxContent>
            </v:textbox>
          </v:shape>
          <v:shape id="Text Box 37" o:spid="_x0000_s2200" type="#_x0000_t202" style="position:absolute;left:9639;top:1485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v8/sMA&#10;AADbAAAADwAAAGRycy9kb3ducmV2LnhtbESPQYvCMBSE7wv+h/AEb2uq7bpajSJCxcsedPcHvG2e&#10;bbV5KU3U+u+NIHgcZuYbZrHqTC2u1LrKsoLRMAJBnFtdcaHg7zf7nIJwHlljbZkU3MnBatn7WGCq&#10;7Y33dD34QgQIuxQVlN43qZQuL8mgG9qGOHhH2xr0QbaF1C3eAtzUchxFE2mw4rBQYkObkvLz4WIU&#10;bE//+6iKk2SW5fGX+TklWmc7pQb9bj0H4anz7/CrvdMK4m94fgk/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Lv8/sMAAADbAAAADwAAAAAAAAAAAAAAAACYAgAAZHJzL2Rv&#10;d25yZXYueG1sUEsFBgAAAAAEAAQA9QAAAIgDAAAAAA==&#10;" filled="f" strokeweight="1.5pt">
            <v:textbox style="mso-next-textbox:#Text Box 37" inset="0,0,0,0">
              <w:txbxContent>
                <w:p w:rsidR="002725FC" w:rsidRPr="00F335C4" w:rsidRDefault="002725FC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Лист</w:t>
                  </w:r>
                </w:p>
              </w:txbxContent>
            </v:textbox>
          </v:shape>
          <v:shape id="Text Box 38" o:spid="_x0000_s2201" type="#_x0000_t202" style="position:absolute;left:10490;top:14855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RojMEA&#10;AADbAAAADwAAAGRycy9kb3ducmV2LnhtbERPzW6CQBC+N/EdNmPSW1kq1FTqaowJDRcPYB9gZKeA&#10;ZWcJuyq+vXsw6fHL97/eTqYXVxpdZ1nBexSDIK6t7rhR8HPM3z5BOI+ssbdMCu7kYLuZvawx0/bG&#10;JV0r34gQwi5DBa33Qyalq1sy6CI7EAfu144GfYBjI/WItxBuermI46U02HFoaHGgfUv1X3UxCr7P&#10;pzLukjRd5XXyYQ7nVOu8UOp1Pu2+QHia/L/46S60giSMDV/CD5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kaIzBAAAA2wAAAA8AAAAAAAAAAAAAAAAAmAIAAGRycy9kb3du&#10;cmV2LnhtbFBLBQYAAAAABAAEAPUAAACGAwAAAAA=&#10;" filled="f" strokeweight="1.5pt">
            <v:textbox style="mso-next-textbox:#Text Box 38" inset="0,0,0,0">
              <w:txbxContent>
                <w:p w:rsidR="002725FC" w:rsidRPr="00F335C4" w:rsidRDefault="002725FC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Листов</w:t>
                  </w:r>
                </w:p>
              </w:txbxContent>
            </v:textbox>
          </v:shape>
          <v:shape id="tbxPags" o:spid="_x0000_s2202" type="#_x0000_t202" style="position:absolute;left:10490;top:1513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jNF8QA&#10;AADbAAAADwAAAGRycy9kb3ducmV2LnhtbESPQWvCQBSE7wX/w/IEb3VjkxZN3QQpRHLxEOsPeM2+&#10;JrHZtyG7avz33YLQ4zAz3zDbfDK9uNLoOssKVssIBHFtdceNgtNn8bwG4Tyyxt4yKbiTgzybPW0x&#10;1fbGFV2PvhEBwi5FBa33Qyqlq1sy6JZ2IA7etx0N+iDHRuoRbwFuevkSRW/SYMdhocWBPlqqf44X&#10;o2B//qqiLk6STVHHr+ZwTrQuSqUW82n3DsLT5P/Dj3apFcQb+PsSfo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ozRfEAAAA2wAAAA8AAAAAAAAAAAAAAAAAmAIAAGRycy9k&#10;b3ducmV2LnhtbFBLBQYAAAAABAAEAPUAAACJAwAAAAA=&#10;" filled="f" strokeweight="1.5pt">
            <v:textbox style="mso-next-textbox:#tbxPags" inset="0,0,0,0">
              <w:txbxContent>
                <w:p w:rsidR="002725FC" w:rsidRPr="00F335C4" w:rsidRDefault="003D3774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30</w:t>
                  </w:r>
                </w:p>
              </w:txbxContent>
            </v:textbox>
          </v:shape>
          <v:shape id="tbxPage" o:spid="_x0000_s2203" type="#_x0000_t202" style="position:absolute;left:9639;top:1513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QX98AA&#10;AADbAAAADwAAAGRycy9kb3ducmV2LnhtbERPS27CMBDdI/UO1lRiB05LQJDioAopiA0LAgcY4mk+&#10;jcdRbCDcHi+QWD69/3ozmFbcqHe1ZQVf0wgEcWF1zaWC8ymbLEE4j6yxtUwKHuRgk36M1phoe+cj&#10;3XJfihDCLkEFlfddIqUrKjLoprYjDtyf7Q36APtS6h7vIdy08juKFtJgzaGhwo62FRX/+dUo2DWX&#10;Y1TP4niVFbO5OTSx1tleqfHn8PsDwtPg3+KXe68VxGF9+BJ+gEy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1QX98AAAADbAAAADwAAAAAAAAAAAAAAAACYAgAAZHJzL2Rvd25y&#10;ZXYueG1sUEsFBgAAAAAEAAQA9QAAAIUDAAAAAA==&#10;" filled="f" strokeweight="1.5pt">
            <v:textbox style="mso-next-textbox:#tbxPage" inset="0,0,0,0">
              <w:txbxContent>
                <w:p w:rsidR="002725FC" w:rsidRPr="00F335C4" w:rsidRDefault="002725FC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2</w:t>
                  </w:r>
                </w:p>
                <w:p w:rsidR="002725FC" w:rsidRDefault="002725FC" w:rsidP="00304C2A">
                  <w:r>
                    <w:rPr>
                      <w:rFonts w:ascii="ISOCPEUR" w:hAnsi="ISOCPEUR"/>
                      <w:i/>
                      <w:szCs w:val="24"/>
                    </w:rPr>
                    <w:t>.1</w:t>
                  </w:r>
                </w:p>
              </w:txbxContent>
            </v:textbox>
          </v:shape>
          <v:shape id="tbxLite" o:spid="_x0000_s2204" type="#_x0000_t202" style="position:absolute;left:8789;top:1513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iybMMA&#10;AADbAAAADwAAAGRycy9kb3ducmV2LnhtbESPzYrCQBCE7wu+w9CCt3XiGheNGUUWsnjxoOsDtJk2&#10;P2Z6QmbU7Ns7guCxqKqvqHTdm0bcqHOVZQWTcQSCOLe64kLB8S/7nINwHlljY5kU/JOD9WrwkWKi&#10;7Z33dDv4QgQIuwQVlN63iZQuL8mgG9uWOHhn2xn0QXaF1B3eA9w08iuKvqXBisNCiS39lJRfDlej&#10;4Lc+7aNqGseLLJ/OzK6Otc62So2G/WYJwlPv3+FXe6sVxBN4fg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iybMMAAADbAAAADwAAAAAAAAAAAAAAAACYAgAAZHJzL2Rv&#10;d25yZXYueG1sUEsFBgAAAAAEAAQA9QAAAIgDAAAAAA==&#10;" filled="f" strokeweight="1.5pt">
            <v:textbox style="mso-next-textbox:#tbxLite" inset="0,0,0,0">
              <w:txbxContent>
                <w:p w:rsidR="002725FC" w:rsidRPr="00F335C4" w:rsidRDefault="002725FC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П</w:t>
                  </w:r>
                  <w:proofErr w:type="gramEnd"/>
                </w:p>
              </w:txbxContent>
            </v:textbox>
          </v:shape>
          <v:shape id="tbxNaim" o:spid="_x0000_s2205" type="#_x0000_t202" style="position:absolute;left:4820;top:14855;width:3969;height:9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xxRcYA&#10;AADbAAAADwAAAGRycy9kb3ducmV2LnhtbESPQWvCQBSE74L/YXkFL0U3hqI1dRURBaEoNgrS2yP7&#10;mgSzb0N2jem/7xYEj8PMfMPMl52pREuNKy0rGI8iEMSZ1SXnCs6n7fAdhPPIGivLpOCXHCwX/d4c&#10;E23v/EVt6nMRIOwSVFB4XydSuqwgg25ka+Lg/djGoA+yyaVu8B7gppJxFE2kwZLDQoE1rQvKrunN&#10;KLgcjvtJPDvtz9/p5XX6ud2k7WGj1OClW32A8NT5Z/jR3mkFbzH8fwk/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xxRcYAAADbAAAADwAAAAAAAAAAAAAAAACYAgAAZHJz&#10;L2Rvd25yZXYueG1sUEsFBgAAAAAEAAQA9QAAAIsDAAAAAA==&#10;" filled="f" stroked="f" strokecolor="red">
            <v:textbox style="mso-next-textbox:#tbxNaim" inset="0,0,0,0">
              <w:txbxContent>
                <w:p w:rsidR="002725FC" w:rsidRPr="002E6103" w:rsidRDefault="002725FC" w:rsidP="00304C2A">
                  <w:pPr>
                    <w:pStyle w:val="Twordnaim"/>
                    <w:ind w:left="57" w:right="57"/>
                    <w:rPr>
                      <w:i w:val="0"/>
                      <w:sz w:val="16"/>
                      <w:szCs w:val="16"/>
                    </w:rPr>
                  </w:pPr>
                </w:p>
                <w:p w:rsidR="002725FC" w:rsidRPr="00B9549E" w:rsidRDefault="002725FC" w:rsidP="00304C2A">
                  <w:pPr>
                    <w:pStyle w:val="Twordnaim"/>
                    <w:ind w:left="57" w:right="57"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Пояснительная записка</w:t>
                  </w:r>
                </w:p>
              </w:txbxContent>
            </v:textbox>
          </v:shape>
          <v:shape id="tbxInpo" o:spid="_x0000_s2206" type="#_x0000_t202" style="position:absolute;left:737;top:14855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QRfcIA&#10;AADbAAAADwAAAGRycy9kb3ducmV2LnhtbESPQYvCMBSE78L+h/AWvGm6rshSjSILyiIetG4Rb4/m&#10;2Rabl9LEWv+9EQSPw8x8w8wWnalES40rLSv4GkYgiDOrS84V/B9Wgx8QziNrrCyTgjs5WMw/ejOM&#10;tb3xntrE5yJA2MWooPC+jqV0WUEG3dDWxME728agD7LJpW7wFuCmkqMomkiDJYeFAmv6LSi7JFej&#10;QEe49cd1umtPZUe7BJHTZKNU/7NbTkF46vw7/Gr/aQXjb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FBF9wgAAANsAAAAPAAAAAAAAAAAAAAAAAJgCAABkcnMvZG93&#10;bnJldi54bWxQSwUGAAAAAAQABAD1AAAAhwMAAAAA&#10;" strokeweight="1.5pt">
            <v:textbox style="layout-flow:vertical;mso-layout-flow-alt:bottom-to-top" inset="1mm,1mm,0,0">
              <w:txbxContent>
                <w:p w:rsidR="002725FC" w:rsidRPr="008134E1" w:rsidRDefault="002725FC" w:rsidP="00304C2A"/>
              </w:txbxContent>
            </v:textbox>
          </v:shape>
          <v:shape id="Text Box 44" o:spid="_x0000_s2207" type="#_x0000_t202" style="position:absolute;left:454;top:14855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T2nMQA&#10;AADbAAAADwAAAGRycy9kb3ducmV2LnhtbESPQWvCQBSE74L/YXlCb7qJiJTUTWgLldZDoVHq9ZF9&#10;TUKzb5PdVdN/3xUEj8PMfMNsitF04kzOt5YVpIsEBHFldcu1gsP+bf4IwgdkjZ1lUvBHHop8Otlg&#10;pu2Fv+hchlpECPsMFTQh9JmUvmrIoF/Ynjh6P9YZDFG6WmqHlwg3nVwmyVoabDkuNNjTa0PVb3ky&#10;Cj6cty/DLsXtaX/sPvvjehe+B6UeZuPzE4hAY7iHb+13rWC1guuX+AN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U9pzEAAAA2wAAAA8AAAAAAAAAAAAAAAAAmAIAAGRycy9k&#10;b3ducmV2LnhtbFBLBQYAAAAABAAEAPUAAACJAwAAAAA=&#10;" filled="f" strokeweight="1.5pt">
            <v:textbox style="layout-flow:vertical;mso-layout-flow-alt:bottom-to-top;mso-next-textbox:#Text Box 44" inset="0,0,0,0">
              <w:txbxContent>
                <w:p w:rsidR="002725FC" w:rsidRPr="00B9549E" w:rsidRDefault="002725FC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  <w:lang w:val="en-US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Инв. № подл.</w:t>
                  </w:r>
                </w:p>
              </w:txbxContent>
            </v:textbox>
          </v:shape>
          <v:shape id="tbxInpd" o:spid="_x0000_s2208" type="#_x0000_t202" style="position:absolute;left:737;top:12871;width:397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EsksIA&#10;AADbAAAADwAAAGRycy9kb3ducmV2LnhtbESPQYvCMBSE78L+h/AWvGm6sspSjSILyiIetG4Rb4/m&#10;2Rabl9LEWv+9EQSPw8x8w8wWnalES40rLSv4GkYgiDOrS84V/B9Wgx8QziNrrCyTgjs5WMw/ejOM&#10;tb3xntrE5yJA2MWooPC+jqV0WUEG3dDWxME728agD7LJpW7wFuCmkqMomkiDJYeFAmv6LSi7JFej&#10;QEe49cd1umtPZUe7BJHTZKNU/7NbTkF46vw7/Gr/aQXfY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sSySwgAAANsAAAAPAAAAAAAAAAAAAAAAAJgCAABkcnMvZG93&#10;bnJldi54bWxQSwUGAAAAAAQABAD1AAAAhwMAAAAA&#10;" strokeweight="1.5pt">
            <v:textbox style="layout-flow:vertical;mso-layout-flow-alt:bottom-to-top" inset="1mm,1mm,0,0">
              <w:txbxContent>
                <w:p w:rsidR="002725FC" w:rsidRPr="008134E1" w:rsidRDefault="002725FC" w:rsidP="00304C2A"/>
              </w:txbxContent>
            </v:textbox>
          </v:shape>
          <v:shape id="Text Box 46" o:spid="_x0000_s2209" type="#_x0000_t202" style="position:absolute;left:454;top:12871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D68r4A&#10;AADbAAAADwAAAGRycy9kb3ducmV2LnhtbESPSwvCMBCE74L/IazgTVNFRKpRRBAUPPjC89JsH9hs&#10;ahNr/fdGEDwOM/MNs1i1phQN1a6wrGA0jEAQJ1YXnCm4XraDGQjnkTWWlknBmxyslt3OAmNtX3yi&#10;5uwzESDsYlSQe1/FUrokJ4NuaCvi4KW2NuiDrDOpa3wFuCnlOIqm0mDBYSHHijY5Jffz0yg4NPsH&#10;czoeGZ6V0f22Tq09Nkr1e+16DsJT6//hX3unFUym8P0SfoBc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QQ+vK+AAAA2wAAAA8AAAAAAAAAAAAAAAAAmAIAAGRycy9kb3ducmV2&#10;LnhtbFBLBQYAAAAABAAEAPUAAACDAwAAAAA=&#10;" strokeweight="1.5pt">
            <v:textbox style="layout-flow:vertical;mso-layout-flow-alt:bottom-to-top;mso-next-textbox:#Text Box 46" inset="0,0,0,0">
              <w:txbxContent>
                <w:p w:rsidR="002725FC" w:rsidRPr="00B9549E" w:rsidRDefault="002725FC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18"/>
                      <w:lang w:val="en-US"/>
                    </w:rPr>
                  </w:pPr>
                  <w:proofErr w:type="spellStart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18"/>
                    </w:rPr>
                    <w:t>Подп</w:t>
                  </w:r>
                  <w:proofErr w:type="spellEnd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18"/>
                    </w:rPr>
                    <w:t>. И дата</w:t>
                  </w:r>
                </w:p>
              </w:txbxContent>
            </v:textbox>
          </v:shape>
          <v:shape id="tbxInvz" o:spid="_x0000_s2210" type="#_x0000_t202" style="position:absolute;left:737;top:11453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8XfsIA&#10;AADbAAAADwAAAGRycy9kb3ducmV2LnhtbESPQYvCMBSE78L+h/AWvGm6suhSjSILyiIetG4Rb4/m&#10;2Rabl9LEWv+9EQSPw8x8w8wWnalES40rLSv4GkYgiDOrS84V/B9Wgx8QziNrrCyTgjs5WMw/ejOM&#10;tb3xntrE5yJA2MWooPC+jqV0WUEG3dDWxME728agD7LJpW7wFuCmkqMoGkuDJYeFAmv6LSi7JFej&#10;QEe49cd1umtPZUe7BJHTZKNU/7NbTkF46vw7/Gr/aQXfE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Lxd+wgAAANsAAAAPAAAAAAAAAAAAAAAAAJgCAABkcnMvZG93&#10;bnJldi54bWxQSwUGAAAAAAQABAD1AAAAhwMAAAAA&#10;" strokeweight="1.5pt">
            <v:textbox style="layout-flow:vertical;mso-layout-flow-alt:bottom-to-top" inset="1mm,1mm,0,0">
              <w:txbxContent>
                <w:p w:rsidR="002725FC" w:rsidRPr="008134E1" w:rsidRDefault="002725FC" w:rsidP="00304C2A"/>
              </w:txbxContent>
            </v:textbox>
          </v:shape>
          <v:shape id="Text Box 48" o:spid="_x0000_s2211" type="#_x0000_t202" style="position:absolute;left:454;top:11453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PLG7sA&#10;AADbAAAADwAAAGRycy9kb3ducmV2LnhtbERPyQrCMBC9C/5DGMGbTRURqUYRQVDw4IbnoZku2Exq&#10;E2v9e3MQPD7evlx3phItNa60rGAcxSCIU6tLzhXcrrvRHITzyBory6TgQw7Wq35viYm2bz5Te/G5&#10;CCHsElRQeF8nUrq0IIMusjVx4DLbGPQBNrnUDb5DuKnkJI5n0mDJoaHAmrYFpY/Lyyg4tocnczYZ&#10;G55X8eO+yaw9tUoNB91mAcJT5//in3uvFUzD2PAl/AC5+g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rDyxu7AAAA2wAAAA8AAAAAAAAAAAAAAAAAmAIAAGRycy9kb3ducmV2Lnht&#10;bFBLBQYAAAAABAAEAPUAAACAAwAAAAA=&#10;" strokeweight="1.5pt">
            <v:textbox style="layout-flow:vertical;mso-layout-flow-alt:bottom-to-top;mso-next-textbox:#Text Box 48" inset="0,0,0,0">
              <w:txbxContent>
                <w:p w:rsidR="002725FC" w:rsidRPr="00B9549E" w:rsidRDefault="002725FC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2"/>
                      <w:szCs w:val="22"/>
                    </w:rPr>
                  </w:pPr>
                  <w:proofErr w:type="spellStart"/>
                  <w:r w:rsidRPr="00B9549E">
                    <w:rPr>
                      <w:rFonts w:ascii="Times New Roman" w:hAnsi="Times New Roman" w:cs="Times New Roman"/>
                      <w:i w:val="0"/>
                      <w:sz w:val="22"/>
                      <w:szCs w:val="22"/>
                    </w:rPr>
                    <w:t>Взам</w:t>
                  </w:r>
                  <w:proofErr w:type="spellEnd"/>
                  <w:r w:rsidRPr="00B9549E">
                    <w:rPr>
                      <w:rFonts w:ascii="Times New Roman" w:hAnsi="Times New Roman" w:cs="Times New Roman"/>
                      <w:i w:val="0"/>
                      <w:sz w:val="22"/>
                      <w:szCs w:val="22"/>
                    </w:rPr>
                    <w:t>. инв. №</w:t>
                  </w:r>
                </w:p>
              </w:txbxContent>
            </v:textbox>
          </v:shape>
          <v:line id="Line 49" o:spid="_x0000_s2212" style="position:absolute;visibility:visible" from="1134,0" to="1134,11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yS7sQAAADbAAAADwAAAGRycy9kb3ducmV2LnhtbESPT2vCQBTE74V+h+UVvNWNtUiNriKC&#10;f+itqQjeHtlnEpN9m+5uNP323YLgcZiZ3zDzZW8acSXnK8sKRsMEBHFudcWFgsP35vUDhA/IGhvL&#10;pOCXPCwXz09zTLW98Rdds1CICGGfooIyhDaV0uclGfRD2xJH72ydwRClK6R2eItw08i3JJlIgxXH&#10;hRJbWpeU11lnFBy7jE+XeuMa7La73fn4U/vxp1KDl341AxGoD4/wvb3XCt6n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rJLuxAAAANsAAAAPAAAAAAAAAAAA&#10;AAAAAKECAABkcnMvZG93bnJldi54bWxQSwUGAAAAAAQABAD5AAAAkgMAAAAA&#10;" strokeweight="1.5pt"/>
          <v:shape id="tbxTdoc" o:spid="_x0000_s2213" type="#_x0000_t202" style="position:absolute;left:4820;top:15819;width:3969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CELcAA&#10;AADbAAAADwAAAGRycy9kb3ducmV2LnhtbERPTYvCMBC9C/6HMII3TRUUqaZFBWGXhQXr7sHb2IxN&#10;sZmUJmr3328OgsfH+97kvW3EgzpfO1YwmyYgiEuna64U/JwOkxUIH5A1No5JwR95yLPhYIOpdk8+&#10;0qMIlYgh7FNUYEJoUyl9aciin7qWOHJX11kMEXaV1B0+Y7ht5DxJltJizbHBYEt7Q+WtuFsF7crs&#10;fi/2/HViLGbF9/1zy3RWajzqt2sQgfrwFr/cH1rBIq6PX+IP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ECELcAAAADbAAAADwAAAAAAAAAAAAAAAACYAgAAZHJzL2Rvd25y&#10;ZXYueG1sUEsFBgAAAAAEAAQA9QAAAIUDAAAAAA==&#10;" filled="f" stroked="f" strokecolor="aqua">
            <v:textbox style="mso-next-textbox:#tbxTdoc" inset="0,0,0,0">
              <w:txbxContent>
                <w:p w:rsidR="002725FC" w:rsidRDefault="002725FC" w:rsidP="00304C2A">
                  <w:pPr>
                    <w:ind w:left="57" w:right="57"/>
                    <w:jc w:val="center"/>
                    <w:rPr>
                      <w:rFonts w:ascii="ISOCPEUR" w:hAnsi="ISOCPEUR"/>
                      <w:i/>
                      <w:sz w:val="16"/>
                      <w:szCs w:val="16"/>
                    </w:rPr>
                  </w:pPr>
                </w:p>
                <w:p w:rsidR="002725FC" w:rsidRPr="00323B6D" w:rsidRDefault="002725FC" w:rsidP="00304C2A">
                  <w:pPr>
                    <w:ind w:left="57" w:right="57"/>
                    <w:jc w:val="center"/>
                    <w:rPr>
                      <w:rFonts w:ascii="ISOCPEUR" w:hAnsi="ISOCPEUR"/>
                      <w:i/>
                      <w:sz w:val="16"/>
                      <w:szCs w:val="16"/>
                    </w:rPr>
                  </w:pPr>
                </w:p>
              </w:txbxContent>
            </v:textbox>
          </v:shape>
          <v:line id="Line 51" o:spid="_x0000_s2214" style="position:absolute;visibility:visible" from="1134,16273" to="8788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MINcMAAADbAAAADwAAAGRycy9kb3ducmV2LnhtbESPQWvCQBSE7wX/w/IEb3VjpUWiq4hg&#10;Lb0ZRfD2yD6TmOzbuLvR9N+7hUKPw8x8wyxWvWnEnZyvLCuYjBMQxLnVFRcKjoft6wyED8gaG8uk&#10;4Ic8rJaDlwWm2j54T/csFCJC2KeooAyhTaX0eUkG/di2xNG7WGcwROkKqR0+Itw08i1JPqTBiuNC&#10;iS1tSsrrrDMKTl3G52u9dQ12n7vd5XSr/fRbqdGwX89BBOrDf/iv/aUVvE/g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DCDXDAAAA2wAAAA8AAAAAAAAAAAAA&#10;AAAAoQIAAGRycy9kb3ducmV2LnhtbFBLBQYAAAAABAAEAPkAAACRAwAAAAA=&#10;" strokeweight="1.5pt"/>
          <v:line id="Line 52" o:spid="_x0000_s2215" style="position:absolute;visibility:visible" from="1701,14005" to="1701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GWQsMAAADbAAAADwAAAGRycy9kb3ducmV2LnhtbESPQWvCQBSE7wX/w/KE3upGS4tEVxHB&#10;Kr0ZRfD2yD6TmOzbdHej8d+7hUKPw8x8w8yXvWnEjZyvLCsYjxIQxLnVFRcKjofN2xSED8gaG8uk&#10;4EEelovByxxTbe+8p1sWChEh7FNUUIbQplL6vCSDfmRb4uhdrDMYonSF1A7vEW4aOUmST2mw4rhQ&#10;YkvrkvI664yCU5fx+VpvXIPd13Z7Of3U/v1bqddhv5qBCNSH//Bfe6cVfEzg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RlkLDAAAA2wAAAA8AAAAAAAAAAAAA&#10;AAAAoQIAAGRycy9kb3ducmV2LnhtbFBLBQYAAAAABAAEAPkAAACRAwAAAAA=&#10;" strokeweight="1.5pt"/>
          <v:line id="Line 53" o:spid="_x0000_s2216" style="position:absolute;visibility:visible" from="3402,14005" to="3402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0z2cMAAADbAAAADwAAAGRycy9kb3ducmV2LnhtbESPQWvCQBSE7wX/w/IEb3VjpUWiq4ig&#10;lt6MInh7ZJ9JTPZturvR9N+7hUKPw8x8wyxWvWnEnZyvLCuYjBMQxLnVFRcKTsft6wyED8gaG8uk&#10;4Ic8rJaDlwWm2j74QPcsFCJC2KeooAyhTaX0eUkG/di2xNG7WmcwROkKqR0+Itw08i1JPqTBiuNC&#10;iS1tSsrrrDMKzl3Gl1u9dQ12u/3+ev6u/fRLqdGwX89BBOrDf/iv/akVvE/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dM9nDAAAA2wAAAA8AAAAAAAAAAAAA&#10;AAAAoQIAAGRycy9kb3ducmV2LnhtbFBLBQYAAAAABAAEAPkAAACRAwAAAAA=&#10;" strokeweight="1.5pt"/>
          <v:line id="Line 54" o:spid="_x0000_s2217" style="position:absolute;visibility:visible" from="4253,14005" to="4253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SrrcQAAADbAAAADwAAAGRycy9kb3ducmV2LnhtbESPT2vCQBTE74V+h+UVvNWNtRaJriKC&#10;f+itqQjeHtlnEpN9m+5uNP323YLgcZiZ3zDzZW8acSXnK8sKRsMEBHFudcWFgsP35nUKwgdkjY1l&#10;UvBLHpaL56c5ptre+IuuWShEhLBPUUEZQptK6fOSDPqhbYmjd7bOYIjSFVI7vEW4aeRbknxIgxXH&#10;hRJbWpeU11lnFBy7jE+XeuMa7La73fn4U/vxp1KDl341AxGoD4/wvb3XCibv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dKutxAAAANsAAAAPAAAAAAAAAAAA&#10;AAAAAKECAABkcnMvZG93bnJldi54bWxQSwUGAAAAAAQABAD5AAAAkgMAAAAA&#10;" strokeweight="1.5pt"/>
          <v:line id="Line 55" o:spid="_x0000_s2218" style="position:absolute;visibility:visible" from="4820,14005" to="4820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gONsMAAADbAAAADwAAAGRycy9kb3ducmV2LnhtbESPQWvCQBSE7wX/w/KE3urGikWiq4ig&#10;Fm+NInh7ZJ9JTPZturvR+O+7hUKPw8x8wyxWvWnEnZyvLCsYjxIQxLnVFRcKTsft2wyED8gaG8uk&#10;4EkeVsvBywJTbR/8RfcsFCJC2KeooAyhTaX0eUkG/ci2xNG7WmcwROkKqR0+Itw08j1JPqTBiuNC&#10;iS1tSsrrrDMKzl3Gl1u9dQ12u/3+ev6u/eSg1OuwX89BBOrDf/iv/akVTK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4DjbDAAAA2wAAAA8AAAAAAAAAAAAA&#10;AAAAoQIAAGRycy9kb3ducmV2LnhtbFBLBQYAAAAABAAEAPkAAACRAwAAAAA=&#10;" strokeweight="1.5pt"/>
          <v:line id="Line 56" o:spid="_x0000_s2219" style="position:absolute;visibility:visible" from="1134,14855" to="8788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QQc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M7g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qkEHDAAAA2wAAAA8AAAAAAAAAAAAA&#10;AAAAoQIAAGRycy9kb3ducmV2LnhtbFBLBQYAAAAABAAEAPkAAACRAwAAAAA=&#10;" strokeweight="1.5pt"/>
          <v:line id="Line 57" o:spid="_x0000_s2220" style="position:absolute;visibility:visible" from="1134,14005" to="11622,14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Y12sQAAADbAAAADwAAAGRycy9kb3ducmV2LnhtbESPT2vCQBTE74V+h+UVvNWNlVqJriKC&#10;f+itqQjeHtlnEpN9m+5uNP323YLgcZiZ3zDzZW8acSXnK8sKRsMEBHFudcWFgsP35nUKwgdkjY1l&#10;UvBLHpaL56c5ptre+IuuWShEhLBPUUEZQptK6fOSDPqhbYmjd7bOYIjSFVI7vEW4aeRbkkykwYrj&#10;QoktrUvK66wzCo5dxqdLvXENdtvd7nz8qf34U6nBS7+agQjUh0f43t5rBe8f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pjXaxAAAANsAAAAPAAAAAAAAAAAA&#10;AAAAAKECAABkcnMvZG93bnJldi54bWxQSwUGAAAAAAQABAD5AAAAkgMAAAAA&#10;" strokeweight="1.5pt"/>
          <v:shape id="Text Box 58" o:spid="_x0000_s2221" type="#_x0000_t202" style="position:absolute;left:10206;top:16273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RIXMAA&#10;AADbAAAADwAAAGRycy9kb3ducmV2LnhtbERPz2vCMBS+D/Y/hDfYZdhU2YarRhFhIN5W1/ujeUuK&#10;zUtoYq3+9cthsOPH93u9nVwvRhpi51nBvChBELded2wUfJ8+Z0sQMSFr7D2TghtF2G4eH9ZYaX/l&#10;LxrrZEQO4VihAptSqKSMrSWHsfCBOHM/fnCYMhyM1ANec7jr5aIs36XDjnODxUB7S+25vjgFNb82&#10;44HN8Z5CDIuXZnc5fhilnp+m3QpEoin9i//cB63gLY/NX/IPkJ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JRIXMAAAADbAAAADwAAAAAAAAAAAAAAAACYAgAAZHJzL2Rvd25y&#10;ZXYueG1sUEsFBgAAAAAEAAQA9QAAAIUDAAAAAA==&#10;" filled="f" stroked="f" strokeweight="1.5pt">
            <v:textbox style="mso-next-textbox:#Text Box 58" inset="0,0,0,0">
              <w:txbxContent>
                <w:p w:rsidR="002725FC" w:rsidRPr="00583D8F" w:rsidRDefault="002725FC" w:rsidP="00304C2A">
                  <w:pPr>
                    <w:pStyle w:val="Twordcopyformat"/>
                    <w:ind w:firstLine="0"/>
                    <w:jc w:val="both"/>
                    <w:rPr>
                      <w:rFonts w:ascii="Times New Roman" w:hAnsi="Times New Roman" w:cs="Times New Roman"/>
                      <w:i w:val="0"/>
                    </w:rPr>
                  </w:pPr>
                </w:p>
              </w:txbxContent>
            </v:textbox>
          </v:shape>
          <v:shape id="Text Box 59" o:spid="_x0000_s2222" type="#_x0000_t202" style="position:absolute;left:11057;top:16273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jtx8IA&#10;AADbAAAADwAAAGRycy9kb3ducmV2LnhtbESPQWsCMRSE70L/Q3gFL1KzlSp1NYoIgnjr6t4fm2d2&#10;6eYlbOK69tc3hYLHYWa+Ydbbwbaipy40jhW8TzMQxJXTDRsFl/Ph7RNEiMgaW8ek4EEBtpuX0Rpz&#10;7e78RX0RjUgQDjkqqGP0uZShqslimDpPnLyr6yzGJDsjdYf3BLetnGXZQlpsOC3U6GlfU/Vd3KyC&#10;gj/K/sjm9BN98LNJubudlkap8euwW4GINMRn+L991ArmS/j7kn6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2O3HwgAAANsAAAAPAAAAAAAAAAAAAAAAAJgCAABkcnMvZG93&#10;bnJldi54bWxQSwUGAAAAAAQABAD1AAAAhwMAAAAA&#10;" filled="f" stroked="f" strokeweight="1.5pt">
            <v:textbox style="mso-next-textbox:#Text Box 59" inset="0,0,0,0">
              <w:txbxContent>
                <w:p w:rsidR="002725FC" w:rsidRPr="00966D7C" w:rsidRDefault="002725FC" w:rsidP="00304C2A">
                  <w:pPr>
                    <w:pStyle w:val="Twordcopyformat"/>
                    <w:rPr>
                      <w:i w:val="0"/>
                    </w:rPr>
                  </w:pPr>
                  <w:r w:rsidRPr="00966D7C">
                    <w:rPr>
                      <w:i w:val="0"/>
                    </w:rPr>
                    <w:t>А</w:t>
                  </w:r>
                  <w:proofErr w:type="gramStart"/>
                  <w:r w:rsidRPr="00966D7C">
                    <w:rPr>
                      <w:i w:val="0"/>
                    </w:rPr>
                    <w:t>4</w:t>
                  </w:r>
                  <w:proofErr w:type="gramEnd"/>
                </w:p>
              </w:txbxContent>
            </v:textbox>
          </v:shape>
          <v:shape id="Text Box 60" o:spid="_x0000_s2223" type="#_x0000_t202" style="position:absolute;left:4366;top:16273;width:1701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<v:textbox style="mso-next-textbox:#Text Box 60" inset="0,0,0,0">
              <w:txbxContent>
                <w:p w:rsidR="002725FC" w:rsidRPr="00500364" w:rsidRDefault="002725FC" w:rsidP="00304C2A">
                  <w:pPr>
                    <w:pStyle w:val="Twordcopyformat"/>
                    <w:ind w:firstLine="0"/>
                    <w:rPr>
                      <w:rFonts w:ascii="Times New Roman" w:hAnsi="Times New Roman" w:cs="Times New Roman"/>
                      <w:i w:val="0"/>
                    </w:rPr>
                  </w:pPr>
                </w:p>
              </w:txbxContent>
            </v:textbox>
          </v:shape>
          <v:line id="Line 61" o:spid="_x0000_s2224" style="position:absolute;visibility:visible" from="1134,0" to="1162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/CiMMAAADbAAAADwAAAGRycy9kb3ducmV2LnhtbESPQWvCQBSE7wX/w/KE3urGClKiq4hg&#10;ld5MRfD2yD6TmOzbuLvR9N93BcHjMDPfMPNlbxpxI+crywrGowQEcW51xYWCw+/m4wuED8gaG8uk&#10;4I88LBeDtzmm2t55T7csFCJC2KeooAyhTaX0eUkG/ci2xNE7W2cwROkKqR3eI9w08jNJptJgxXGh&#10;xJbWJeV11hkFxy7j06XeuAa77+32fLzWfvKj1PuwX81ABOrDK/xs77SC6RgeX+IP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vwojDAAAA2wAAAA8AAAAAAAAAAAAA&#10;AAAAoQIAAGRycy9kb3ducmV2LnhtbFBLBQYAAAAABAAEAPkAAACRAwAAAAA=&#10;" strokeweight="1.5pt"/>
          <v:line id="Line 62" o:spid="_x0000_s2225" style="position:absolute;visibility:visible" from="11624,0" to="11624,14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1c/8MAAADbAAAADwAAAGRycy9kb3ducmV2LnhtbESPT4vCMBTE7wt+h/AEb2uqgizVKCL4&#10;B2/bFcHbo3m2tc1LTVLtfvvNwsIeh5n5DbNc96YRT3K+sqxgMk5AEOdWV1woOH/t3j9A+ICssbFM&#10;Cr7Jw3o1eFtiqu2LP+mZhUJECPsUFZQhtKmUPi/JoB/bljh6N+sMhihdIbXDV4SbRk6TZC4NVhwX&#10;SmxpW1JeZ51RcOkyvt7rnWuw2x8Ot8uj9rOTUqNhv1mACNSH//Bf+6gVzKfw+yX+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9XP/DAAAA2wAAAA8AAAAAAAAAAAAA&#10;AAAAoQIAAGRycy9kb3ducmV2LnhtbFBLBQYAAAAABAAEAPkAAACRAwAAAAA=&#10;" strokeweight="1.5pt"/>
          <v:shape id="tbxIzml" o:spid="_x0000_s2226" type="#_x0000_t202" style="position:absolute;left:2268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RQsQA&#10;AADbAAAADwAAAGRycy9kb3ducmV2LnhtbESPUWvCMBSF3wf+h3AF3zSdAx2dUYbokIGOqT/g0tw0&#10;3Zqb0sS2+/dmMNjj4ZzzHc5qM7hadNSGyrOCx1kGgrjwuuJSwfWynz6DCBFZY+2ZFPxQgM169LDC&#10;XPueP6k7x1IkCIccFdgYm1zKUFhyGGa+IU6e8a3DmGRbSt1in+CulvMsW0iHFacFiw1tLRXf55tT&#10;8HHdadO/2fflqbt94dGYZXUxSk3Gw+sLiEhD/A//tQ9aweIJfr+k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rEULEAAAA2wAAAA8AAAAAAAAAAAAAAAAAmAIAAGRycy9k&#10;b3ducmV2LnhtbFBLBQYAAAAABAAEAPUAAACJAwAAAAA=&#10;" strokeweight=".5pt">
            <v:textbox inset="0,.5mm,0,0">
              <w:txbxContent>
                <w:p w:rsidR="002725FC" w:rsidRPr="008134E1" w:rsidRDefault="002725FC" w:rsidP="00304C2A"/>
              </w:txbxContent>
            </v:textbox>
          </v:shape>
          <v:line id="Line 64" o:spid="_x0000_s2227" style="position:absolute;visibility:visible" from="2835,14005" to="2835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hhEMMAAADbAAAADwAAAGRycy9kb3ducmV2LnhtbESPQWvCQBSE7wX/w/KE3urGK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YYRDDAAAA2wAAAA8AAAAAAAAAAAAA&#10;AAAAoQIAAGRycy9kb3ducmV2LnhtbFBLBQYAAAAABAAEAPkAAACRAwAAAAA=&#10;" strokeweight="1.5pt"/>
          <v:line id="Line 65" o:spid="_x0000_s2228" style="position:absolute;visibility:visible" from="2268,14005" to="2268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TEi8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UxIvDAAAA2wAAAA8AAAAAAAAAAAAA&#10;AAAAoQIAAGRycy9kb3ducmV2LnhtbFBLBQYAAAAABAAEAPkAAACRAwAAAAA=&#10;" strokeweight="1.5pt"/>
          <v:line id="Line 66" o:spid="_x0000_s2229" style="position:absolute;visibility:visible" from="1134,14572" to="4819,1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Za/MMAAADbAAAADwAAAGRycy9kb3ducmV2LnhtbESPQWvCQBSE7wX/w/KE3urGCqFEVxHB&#10;Kr2ZiuDtkX0mMdm3cXej6b/vCoUeh5n5hlmsBtOKOzlfW1YwnSQgiAuray4VHL+3bx8gfEDW2Fom&#10;BT/kYbUcvSww0/bBB7rnoRQRwj5DBVUIXSalLyoy6Ce2I47exTqDIUpXSu3wEeGmle9JkkqDNceF&#10;CjvaVFQ0eW8UnPqcz9dm61rsP3e7y+nW+NmXUq/jYT0HEWgI/+G/9l4rSFN4fok/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GWvzDAAAA2wAAAA8AAAAAAAAAAAAA&#10;AAAAoQIAAGRycy9kb3ducmV2LnhtbFBLBQYAAAAABAAEAPkAAACRAwAAAAA=&#10;" strokeweight="1.5pt"/>
          <v:shape id="tbxJob9" o:spid="_x0000_s2230" type="#_x0000_t202" style="position:absolute;left:851;top:10319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xvX8MA&#10;AADbAAAADwAAAGRycy9kb3ducmV2LnhtbESPS2vCQBSF9wX/w3AFd3WSLGKJjiIV0Y2W+oAuL5nb&#10;JDZzJ2RGE/99RxBcHs7j48wWvanFjVpXWVYQjyMQxLnVFRcKTsf1+wcI55E11pZJwZ0cLOaDtxlm&#10;2nb8TbeDL0QYYZehgtL7JpPS5SUZdGPbEAfv17YGfZBtIXWLXRg3tUyiKJUGKw6EEhv6LCn/O1xN&#10;4KarjbHx8ie9TLr9V7xJLrtzotRo2C+nIDz1/hV+trdaQTqBx5fwA+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xvX8MAAADbAAAADwAAAAAAAAAAAAAAAACYAgAAZHJzL2Rv&#10;d25yZXYueG1sUEsFBgAAAAAEAAQA9QAAAIgDAAAAAA==&#10;" strokeweight="1.5pt">
            <v:textbox style="layout-flow:vertical;mso-layout-flow-alt:bottom-to-top;mso-next-textbox:#tbxJob9" inset=".5mm,0,0,0">
              <w:txbxContent>
                <w:p w:rsidR="002725FC" w:rsidRPr="008134E1" w:rsidRDefault="002725FC" w:rsidP="00304C2A"/>
              </w:txbxContent>
            </v:textbox>
          </v:shape>
          <v:shape id="tbxJob7" o:spid="_x0000_s2231" type="#_x0000_t202" style="position:absolute;left:284;top:10319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P7LcEA&#10;AADbAAAADwAAAGRycy9kb3ducmV2LnhtbERPTWvCQBC9F/wPyxS81U1ySEt0FakUvdhSbcHjkB2T&#10;aHY2ZLcm/vvOodDj430vVqNr1Y360Hg2kM4SUMSltw1XBr6Ob08voEJEtth6JgN3CrBaTh4WWFg/&#10;8CfdDrFSEsKhQAN1jF2hdShrchhmviMW7ux7h1FgX2nb4yDhrtVZkuTaYcPSUGNHrzWV18OPk958&#10;s3U+XZ/yy/Pw/pFus8v+OzNm+jiu56AijfFf/OfeWQO5jJUv8gP0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z+y3BAAAA2wAAAA8AAAAAAAAAAAAAAAAAmAIAAGRycy9kb3du&#10;cmV2LnhtbFBLBQYAAAAABAAEAPUAAACGAwAAAAA=&#10;" strokeweight="1.5pt">
            <v:textbox style="layout-flow:vertical;mso-layout-flow-alt:bottom-to-top;mso-next-textbox:#tbxJob7" inset=".5mm,0,0,0">
              <w:txbxContent>
                <w:p w:rsidR="002725FC" w:rsidRPr="008134E1" w:rsidRDefault="002725FC" w:rsidP="00304C2A"/>
              </w:txbxContent>
            </v:textbox>
          </v:shape>
          <v:shape id="tbxJob8" o:spid="_x0000_s2232" type="#_x0000_t202" style="position:absolute;left:567;top:10319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9etsQA&#10;AADbAAAADwAAAGRycy9kb3ducmV2LnhtbESPS2vCQBSF94L/YbhCd3WSLFJNHYMoRTetqC10ecnc&#10;5tHMnZAZTfrvO4WCy8N5fJxVPppW3Kh3tWUF8TwCQVxYXXOp4P3y8rgA4TyyxtYyKfghB/l6Ollh&#10;pu3AJ7qdfSnCCLsMFVTed5mUrqjIoJvbjjh4X7Y36IPsS6l7HMK4aWUSRak0WHMgVNjRtqLi+3w1&#10;gZvu9sbGm8+0eRrejvE+aV4/EqUeZuPmGYSn0d/D/+2DVpAu4e9L+AF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/XrbEAAAA2wAAAA8AAAAAAAAAAAAAAAAAmAIAAGRycy9k&#10;b3ducmV2LnhtbFBLBQYAAAAABAAEAPUAAACJAwAAAAA=&#10;" strokeweight="1.5pt">
            <v:textbox style="layout-flow:vertical;mso-layout-flow-alt:bottom-to-top;mso-next-textbox:#tbxJob8" inset=".5mm,0,0,0">
              <w:txbxContent>
                <w:p w:rsidR="002725FC" w:rsidRPr="008134E1" w:rsidRDefault="002725FC" w:rsidP="00304C2A"/>
              </w:txbxContent>
            </v:textbox>
          </v:shape>
          <v:shape id="Text Box 70" o:spid="_x0000_s2233" type="#_x0000_t202" style="position:absolute;top:7768;width:283;height:36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xh9sIA&#10;AADbAAAADwAAAGRycy9kb3ducmV2LnhtbERPTWvCQBC9F/oflil4q5vkECV1FWkp9qKibcHjkB2T&#10;2OxsyG5N/PfOodDj430vVqNr1ZX60Hg2kE4TUMSltw1XBr4+35/noEJEtth6JgM3CrBaPj4ssLB+&#10;4ANdj7FSEsKhQAN1jF2hdShrchimviMW7ux7h1FgX2nb4yDhrtVZkuTaYcPSUGNHrzWVP8dfJ735&#10;28b5dH3KL7Nht0832WX7nRkzeRrXL6AijfFf/Of+sAZmsl6+yA/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nGH2wgAAANsAAAAPAAAAAAAAAAAAAAAAAJgCAABkcnMvZG93&#10;bnJldi54bWxQSwUGAAAAAAQABAD1AAAAhwMAAAAA&#10;" strokeweight="1.5pt">
            <v:textbox style="layout-flow:vertical;mso-layout-flow-alt:bottom-to-top;mso-next-textbox:#Text Box 70" inset=".5mm,0,0,0">
              <w:txbxContent>
                <w:p w:rsidR="002725FC" w:rsidRPr="00B9549E" w:rsidRDefault="002725FC" w:rsidP="00304C2A">
                  <w:pPr>
                    <w:pStyle w:val="Twordfami"/>
                    <w:spacing w:after="12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Согласовано</w:t>
                  </w:r>
                </w:p>
              </w:txbxContent>
            </v:textbox>
          </v:shape>
          <v:shape id="tbxFam9" o:spid="_x0000_s2234" type="#_x0000_t202" style="position:absolute;left:851;top:9185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DEbcQA&#10;AADbAAAADwAAAGRycy9kb3ducmV2LnhtbESPzWrCQBSF90LfYbgFd2aSLKKkjiItRTcq2ha6vGRu&#10;k9jMnZAZTXx7RxBcHs7Px5kvB9OIC3WutqwgiWIQxIXVNZcKvr8+JzMQziNrbCyTgis5WC5eRnPM&#10;te35QJejL0UYYZejgsr7NpfSFRUZdJFtiYP3ZzuDPsiulLrDPoybRqZxnEmDNQdChS29V1T8H88m&#10;cLOPtbHJ6jc7TfvdPlmnp+1PqtT4dVi9gfA0+Gf40d5oBdME7l/C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QxG3EAAAA2wAAAA8AAAAAAAAAAAAAAAAAmAIAAGRycy9k&#10;b3ducmV2LnhtbFBLBQYAAAAABAAEAPUAAACJAwAAAAA=&#10;" strokeweight="1.5pt">
            <v:textbox style="layout-flow:vertical;mso-layout-flow-alt:bottom-to-top;mso-next-textbox:#tbxFam9" inset=".5mm,0,0,0">
              <w:txbxContent>
                <w:p w:rsidR="002725FC" w:rsidRPr="008134E1" w:rsidRDefault="002725FC" w:rsidP="00304C2A"/>
              </w:txbxContent>
            </v:textbox>
          </v:shape>
          <v:shape id="tbxFam7" o:spid="_x0000_s2235" type="#_x0000_t202" style="position:absolute;left:284;top:9185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JaGsMA&#10;AADbAAAADwAAAGRycy9kb3ducmV2LnhtbESPzWrCQBSF94W+w3AL7uokWURJHUUsRTcq2hZcXjLX&#10;JJq5EzKjiW/vCILLw/n5OJNZb2pxpdZVlhXEwwgEcW51xYWCv9+fzzEI55E11pZJwY0czKbvbxPM&#10;tO14R9e9L0QYYZehgtL7JpPS5SUZdEPbEAfvaFuDPsi2kLrFLoybWiZRlEqDFQdCiQ0tSsrP+4sJ&#10;3PR7aWw8P6SnUbfZxsvktP5PlBp89PMvEJ56/wo/2yutYJTA40v4AXJ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JaGsMAAADbAAAADwAAAAAAAAAAAAAAAACYAgAAZHJzL2Rv&#10;d25yZXYueG1sUEsFBgAAAAAEAAQA9QAAAIgDAAAAAA==&#10;" strokeweight="1.5pt">
            <v:textbox style="layout-flow:vertical;mso-layout-flow-alt:bottom-to-top;mso-next-textbox:#tbxFam7" inset=".5mm,0,0,0">
              <w:txbxContent>
                <w:p w:rsidR="002725FC" w:rsidRPr="008134E1" w:rsidRDefault="002725FC" w:rsidP="00304C2A"/>
              </w:txbxContent>
            </v:textbox>
          </v:shape>
          <v:shape id="tbxFam8" o:spid="_x0000_s2236" type="#_x0000_t202" style="position:absolute;left:567;top:9185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7/gcQA&#10;AADbAAAADwAAAGRycy9kb3ducmV2LnhtbESPS2vCQBSF90L/w3AL3ekkKURJHYO0FN1Y0bbQ5SVz&#10;m0czd0JmNPHfdwTB5eE8Ps4yH00rztS72rKCeBaBIC6srrlU8PX5Pl2AcB5ZY2uZFFzIQb56mCwx&#10;03bgA52PvhRhhF2GCirvu0xKV1Rk0M1sRxy8X9sb9EH2pdQ9DmHctDKJolQarDkQKuzotaLi73gy&#10;gZu+bYyN1z9pMx8+9vEmaXbfiVJPj+P6BYSn0d/Dt/ZWK5g/w/VL+AF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O/4HEAAAA2wAAAA8AAAAAAAAAAAAAAAAAmAIAAGRycy9k&#10;b3ducmV2LnhtbFBLBQYAAAAABAAEAPUAAACJAwAAAAA=&#10;" strokeweight="1.5pt">
            <v:textbox style="layout-flow:vertical;mso-layout-flow-alt:bottom-to-top;mso-next-textbox:#tbxFam8" inset=".5mm,0,0,0">
              <w:txbxContent>
                <w:p w:rsidR="002725FC" w:rsidRPr="008134E1" w:rsidRDefault="002725FC" w:rsidP="00304C2A"/>
              </w:txbxContent>
            </v:textbox>
          </v:shape>
          <v:shape id="Text Box 74" o:spid="_x0000_s2237" type="#_x0000_t202" style="position:absolute;left:851;top:8335;width:283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ocCsQA&#10;AADbAAAADwAAAGRycy9kb3ducmV2LnhtbESP3WoCMRSE7wt9h3AK3hTNVtoqq1FaoVIFBX8e4Lg5&#10;ZpduTpYk6u7bN0Khl8PMfMNM562txZV8qBwreBlkIIgLpys2Co6Hr/4YRIjIGmvHpKCjAPPZ48MU&#10;c+1uvKPrPhqRIBxyVFDG2ORShqIki2HgGuLknZ23GJP0RmqPtwS3tRxm2bu0WHFaKLGhRUnFz/5i&#10;FTzvfLfpwma9NPrzgLhdnczyTaneU/sxARGpjf/hv/a3VjB6hfuX9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qHArEAAAA2wAAAA8AAAAAAAAAAAAAAAAAmAIAAGRycy9k&#10;b3ducmV2LnhtbFBLBQYAAAAABAAEAPUAAACJAwAAAAA=&#10;" strokeweight="1.5pt">
            <v:textbox style="layout-flow:vertical;mso-layout-flow-alt:bottom-to-top;mso-next-textbox:#Text Box 74">
              <w:txbxContent>
                <w:p w:rsidR="002725FC" w:rsidRDefault="002725FC" w:rsidP="00304C2A"/>
              </w:txbxContent>
            </v:textbox>
          </v:shape>
          <v:shape id="Text Box 75" o:spid="_x0000_s2238" type="#_x0000_t202" style="position:absolute;left:284;top:8335;width:283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a5kcQA&#10;AADbAAAADwAAAGRycy9kb3ducmV2LnhtbESP3WoCMRSE74W+QzgFb6RmFbRla5QqKLZgwZ8HOG5O&#10;s0s3J0sSdfftm4Lg5TAz3zCzRWtrcSUfKscKRsMMBHHhdMVGwem4fnkDESKyxtoxKegowGL+1Jth&#10;rt2N93Q9RCMShEOOCsoYm1zKUJRkMQxdQ5y8H+ctxiS9kdrjLcFtLcdZNpUWK04LJTa0Kqn4PVys&#10;gsHed7su7L42Ri+PiN+fZ7OZKNV/bj/eQURq4yN8b2+1gtcJ/H9JP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muZHEAAAA2wAAAA8AAAAAAAAAAAAAAAAAmAIAAGRycy9k&#10;b3ducmV2LnhtbFBLBQYAAAAABAAEAPUAAACJAwAAAAA=&#10;" strokeweight="1.5pt">
            <v:textbox style="layout-flow:vertical;mso-layout-flow-alt:bottom-to-top;mso-next-textbox:#Text Box 75">
              <w:txbxContent>
                <w:p w:rsidR="002725FC" w:rsidRDefault="002725FC" w:rsidP="00304C2A"/>
              </w:txbxContent>
            </v:textbox>
          </v:shape>
          <v:shape id="Text Box 76" o:spid="_x0000_s2239" type="#_x0000_t202" style="position:absolute;left:567;top:8335;width:283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Qn5sQA&#10;AADbAAAADwAAAGRycy9kb3ducmV2LnhtbESP3WoCMRSE74W+QzgFb6RmK2jL1iitoFjBgj8PcNyc&#10;ZpduTpYk6u7bm4Lg5TAz3zDTeWtrcSEfKscKXocZCOLC6YqNguNh+fIOIkRkjbVjUtBRgPnsqTfF&#10;XLsr7+iyj0YkCIccFZQxNrmUoSjJYhi6hjh5v85bjEl6I7XHa4LbWo6ybCItVpwWSmxoUVLxtz9b&#10;BYOd77Zd2G5WRn8dEH++T2Y1Vqr/3H5+gIjUxkf43l5rBW8T+P+SfoC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0J+bEAAAA2wAAAA8AAAAAAAAAAAAAAAAAmAIAAGRycy9k&#10;b3ducmV2LnhtbFBLBQYAAAAABAAEAPUAAACJAwAAAAA=&#10;" strokeweight="1.5pt">
            <v:textbox style="layout-flow:vertical;mso-layout-flow-alt:bottom-to-top;mso-next-textbox:#Text Box 76">
              <w:txbxContent>
                <w:p w:rsidR="002725FC" w:rsidRDefault="002725FC" w:rsidP="00304C2A"/>
              </w:txbxContent>
            </v:textbox>
          </v:shape>
          <v:shape id="tbxDat9" o:spid="_x0000_s2240" type="#_x0000_t202" style="position:absolute;left:851;top:7768;width:283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CV1L4A&#10;AADbAAAADwAAAGRycy9kb3ducmV2LnhtbESPSwvCMBCE74L/IazgTVM9qFSjiCAoePCF56XZPrDZ&#10;1CbW+u+NIHgcZuYbZrFqTSkaql1hWcFoGIEgTqwuOFNwvWwHMxDOI2ssLZOCNzlYLbudBcbavvhE&#10;zdlnIkDYxagg976KpXRJTgbd0FbEwUttbdAHWWdS1/gKcFPKcRRNpMGCw0KOFW1ySu7np1FwaPYP&#10;5nQ8Mjwro/ttnVp7bJTq99r1HISn1v/Dv/ZOK5hO4f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UwldS+AAAA2wAAAA8AAAAAAAAAAAAAAAAAmAIAAGRycy9kb3ducmV2&#10;LnhtbFBLBQYAAAAABAAEAPUAAACDAwAAAAA=&#10;" strokeweight="1.5pt">
            <v:textbox style="layout-flow:vertical;mso-layout-flow-alt:bottom-to-top;mso-next-textbox:#tbxDat9" inset="0,0,0,0">
              <w:txbxContent>
                <w:p w:rsidR="002725FC" w:rsidRPr="008134E1" w:rsidRDefault="002725FC" w:rsidP="00304C2A"/>
              </w:txbxContent>
            </v:textbox>
          </v:shape>
          <v:shape id="tbxDat7" o:spid="_x0000_s2241" type="#_x0000_t202" style="position:absolute;left:284;top:7768;width:283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8BprsA&#10;AADbAAAADwAAAGRycy9kb3ducmV2LnhtbERPyQrCMBC9C/5DGMGbTfWgUo0igqDgwQ3PQzNdsJnU&#10;Jtb69+YgeHy8fbnuTCVaalxpWcE4ikEQp1aXnCu4XXejOQjnkTVWlknBhxysV/3eEhNt33ym9uJz&#10;EULYJaig8L5OpHRpQQZdZGviwGW2MegDbHKpG3yHcFPJSRxPpcGSQ0OBNW0LSh+Xl1FwbA9P5mwy&#10;Njyv4sd9k1l7apUaDrrNAoSnzv/FP/deK5iFseFL+AFy9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SvAaa7AAAA2wAAAA8AAAAAAAAAAAAAAAAAmAIAAGRycy9kb3ducmV2Lnht&#10;bFBLBQYAAAAABAAEAPUAAACAAwAAAAA=&#10;" strokeweight="1.5pt">
            <v:textbox style="layout-flow:vertical;mso-layout-flow-alt:bottom-to-top;mso-next-textbox:#tbxDat7" inset="0,0,0,0">
              <w:txbxContent>
                <w:p w:rsidR="002725FC" w:rsidRPr="00952C46" w:rsidRDefault="002725FC" w:rsidP="00304C2A">
                  <w:pPr>
                    <w:pStyle w:val="Tworddate"/>
                    <w:rPr>
                      <w:lang w:val="en-US"/>
                    </w:rPr>
                  </w:pPr>
                </w:p>
              </w:txbxContent>
            </v:textbox>
          </v:shape>
          <v:shape id="tbxDat8" o:spid="_x0000_s2242" type="#_x0000_t202" style="position:absolute;left:567;top:7768;width:283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OkPcEA&#10;AADbAAAADwAAAGRycy9kb3ducmV2LnhtbESPS6vCMBSE94L/IRzh7myqCx/VKCIIV3DhC9eH5vSB&#10;zUltcmvvvzeC4HKYmW+Y5bozlWipcaVlBaMoBkGcWl1yruB62Q1nIJxH1lhZJgX/5GC96veWmGj7&#10;5BO1Z5+LAGGXoILC+zqR0qUFGXSRrYmDl9nGoA+yyaVu8BngppLjOJ5IgyWHhQJr2haU3s9/RsGh&#10;3T+Ys/HI8KyK77dNZu2xVepn0G0WIDx1/hv+tH+1gukc3l/C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jpD3BAAAA2wAAAA8AAAAAAAAAAAAAAAAAmAIAAGRycy9kb3du&#10;cmV2LnhtbFBLBQYAAAAABAAEAPUAAACGAwAAAAA=&#10;" strokeweight="1.5pt">
            <v:textbox style="layout-flow:vertical;mso-layout-flow-alt:bottom-to-top;mso-next-textbox:#tbxDat8" inset="0,0,0,0">
              <w:txbxContent>
                <w:p w:rsidR="002725FC" w:rsidRPr="008134E1" w:rsidRDefault="002725FC" w:rsidP="00304C2A"/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>
    <w:nsid w:val="36D07ACF"/>
    <w:multiLevelType w:val="hybridMultilevel"/>
    <w:tmpl w:val="47AC1FEC"/>
    <w:lvl w:ilvl="0" w:tplc="DD3E36AA"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368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04C2A"/>
    <w:rsid w:val="00015050"/>
    <w:rsid w:val="000165DC"/>
    <w:rsid w:val="000223B6"/>
    <w:rsid w:val="00025311"/>
    <w:rsid w:val="00046E27"/>
    <w:rsid w:val="00047604"/>
    <w:rsid w:val="00052881"/>
    <w:rsid w:val="000553AC"/>
    <w:rsid w:val="00057690"/>
    <w:rsid w:val="00064EA1"/>
    <w:rsid w:val="00067461"/>
    <w:rsid w:val="00071B45"/>
    <w:rsid w:val="0007580E"/>
    <w:rsid w:val="00076CF5"/>
    <w:rsid w:val="000828D9"/>
    <w:rsid w:val="00085C62"/>
    <w:rsid w:val="000A60E5"/>
    <w:rsid w:val="000B4921"/>
    <w:rsid w:val="000C4168"/>
    <w:rsid w:val="000D1CF9"/>
    <w:rsid w:val="000F0674"/>
    <w:rsid w:val="00112A74"/>
    <w:rsid w:val="00127AE3"/>
    <w:rsid w:val="0013207C"/>
    <w:rsid w:val="00132614"/>
    <w:rsid w:val="0013455C"/>
    <w:rsid w:val="00141C8F"/>
    <w:rsid w:val="00141D39"/>
    <w:rsid w:val="00151E86"/>
    <w:rsid w:val="00153BDF"/>
    <w:rsid w:val="00154824"/>
    <w:rsid w:val="00155143"/>
    <w:rsid w:val="00155FA3"/>
    <w:rsid w:val="00162923"/>
    <w:rsid w:val="001678DE"/>
    <w:rsid w:val="00171030"/>
    <w:rsid w:val="0017245B"/>
    <w:rsid w:val="00176FD4"/>
    <w:rsid w:val="001823AC"/>
    <w:rsid w:val="001927BB"/>
    <w:rsid w:val="00196A36"/>
    <w:rsid w:val="001A1A51"/>
    <w:rsid w:val="001A3B1B"/>
    <w:rsid w:val="001A3C47"/>
    <w:rsid w:val="001A4175"/>
    <w:rsid w:val="001A5531"/>
    <w:rsid w:val="001A55CF"/>
    <w:rsid w:val="001B092F"/>
    <w:rsid w:val="001B58BE"/>
    <w:rsid w:val="001B6627"/>
    <w:rsid w:val="001C0BB5"/>
    <w:rsid w:val="001D5714"/>
    <w:rsid w:val="001E497E"/>
    <w:rsid w:val="00202B17"/>
    <w:rsid w:val="00207CCF"/>
    <w:rsid w:val="00211A3D"/>
    <w:rsid w:val="00214AB5"/>
    <w:rsid w:val="00223482"/>
    <w:rsid w:val="00232F15"/>
    <w:rsid w:val="00243101"/>
    <w:rsid w:val="00243D99"/>
    <w:rsid w:val="00247BBA"/>
    <w:rsid w:val="00264C93"/>
    <w:rsid w:val="00266B9B"/>
    <w:rsid w:val="0027219A"/>
    <w:rsid w:val="002725FC"/>
    <w:rsid w:val="00272C1C"/>
    <w:rsid w:val="002770F7"/>
    <w:rsid w:val="0028080F"/>
    <w:rsid w:val="002953D8"/>
    <w:rsid w:val="002A636F"/>
    <w:rsid w:val="002B7C0B"/>
    <w:rsid w:val="002C28D6"/>
    <w:rsid w:val="002C35E5"/>
    <w:rsid w:val="002C4F23"/>
    <w:rsid w:val="002D2F37"/>
    <w:rsid w:val="002D560F"/>
    <w:rsid w:val="002E1362"/>
    <w:rsid w:val="002E297D"/>
    <w:rsid w:val="002F2B53"/>
    <w:rsid w:val="003034E8"/>
    <w:rsid w:val="00304C2A"/>
    <w:rsid w:val="003127AB"/>
    <w:rsid w:val="00312D79"/>
    <w:rsid w:val="00317CE1"/>
    <w:rsid w:val="0032070F"/>
    <w:rsid w:val="0037026B"/>
    <w:rsid w:val="00380F59"/>
    <w:rsid w:val="003916A0"/>
    <w:rsid w:val="00393B98"/>
    <w:rsid w:val="00393E93"/>
    <w:rsid w:val="003963C3"/>
    <w:rsid w:val="003969FB"/>
    <w:rsid w:val="003B36B6"/>
    <w:rsid w:val="003B4C19"/>
    <w:rsid w:val="003C4169"/>
    <w:rsid w:val="003D3774"/>
    <w:rsid w:val="003D516E"/>
    <w:rsid w:val="003D741F"/>
    <w:rsid w:val="003F274B"/>
    <w:rsid w:val="003F3425"/>
    <w:rsid w:val="0040067B"/>
    <w:rsid w:val="00401EF5"/>
    <w:rsid w:val="00413D88"/>
    <w:rsid w:val="0045696A"/>
    <w:rsid w:val="00460301"/>
    <w:rsid w:val="004809CB"/>
    <w:rsid w:val="00492946"/>
    <w:rsid w:val="00492CF7"/>
    <w:rsid w:val="004A33C6"/>
    <w:rsid w:val="004B32F2"/>
    <w:rsid w:val="004B5708"/>
    <w:rsid w:val="004D216F"/>
    <w:rsid w:val="004D4B66"/>
    <w:rsid w:val="004E5ADD"/>
    <w:rsid w:val="004F72C1"/>
    <w:rsid w:val="004F75F0"/>
    <w:rsid w:val="005050FC"/>
    <w:rsid w:val="00505E17"/>
    <w:rsid w:val="00517E00"/>
    <w:rsid w:val="005441B7"/>
    <w:rsid w:val="00555B9A"/>
    <w:rsid w:val="005652AD"/>
    <w:rsid w:val="00571B49"/>
    <w:rsid w:val="00580F5E"/>
    <w:rsid w:val="005828BB"/>
    <w:rsid w:val="005904B9"/>
    <w:rsid w:val="00592080"/>
    <w:rsid w:val="005A41CC"/>
    <w:rsid w:val="005A4BF6"/>
    <w:rsid w:val="005B35ED"/>
    <w:rsid w:val="005B5173"/>
    <w:rsid w:val="005B6CD8"/>
    <w:rsid w:val="005C005B"/>
    <w:rsid w:val="005E3013"/>
    <w:rsid w:val="005E33A3"/>
    <w:rsid w:val="005E721B"/>
    <w:rsid w:val="00605939"/>
    <w:rsid w:val="006076C9"/>
    <w:rsid w:val="00610859"/>
    <w:rsid w:val="00611A53"/>
    <w:rsid w:val="0061449A"/>
    <w:rsid w:val="00614B25"/>
    <w:rsid w:val="00621FE7"/>
    <w:rsid w:val="0062211A"/>
    <w:rsid w:val="00622E43"/>
    <w:rsid w:val="006240B2"/>
    <w:rsid w:val="006321D5"/>
    <w:rsid w:val="006371D6"/>
    <w:rsid w:val="00657DD7"/>
    <w:rsid w:val="00665765"/>
    <w:rsid w:val="0067086B"/>
    <w:rsid w:val="00682B64"/>
    <w:rsid w:val="006835C6"/>
    <w:rsid w:val="006A02C2"/>
    <w:rsid w:val="006A104A"/>
    <w:rsid w:val="006B0A9F"/>
    <w:rsid w:val="006B3C65"/>
    <w:rsid w:val="006D5295"/>
    <w:rsid w:val="006F55F9"/>
    <w:rsid w:val="006F6712"/>
    <w:rsid w:val="006F67C7"/>
    <w:rsid w:val="006F69C9"/>
    <w:rsid w:val="00705464"/>
    <w:rsid w:val="00712F34"/>
    <w:rsid w:val="007137BE"/>
    <w:rsid w:val="0071739C"/>
    <w:rsid w:val="00723C86"/>
    <w:rsid w:val="00736960"/>
    <w:rsid w:val="007677E7"/>
    <w:rsid w:val="00782755"/>
    <w:rsid w:val="007918D5"/>
    <w:rsid w:val="007A06C9"/>
    <w:rsid w:val="007E18D4"/>
    <w:rsid w:val="008058AA"/>
    <w:rsid w:val="00827DBC"/>
    <w:rsid w:val="00840321"/>
    <w:rsid w:val="00844022"/>
    <w:rsid w:val="00850357"/>
    <w:rsid w:val="00862F89"/>
    <w:rsid w:val="00866F35"/>
    <w:rsid w:val="0087284C"/>
    <w:rsid w:val="008815FA"/>
    <w:rsid w:val="0089178F"/>
    <w:rsid w:val="00893C22"/>
    <w:rsid w:val="00894460"/>
    <w:rsid w:val="008945B1"/>
    <w:rsid w:val="0089488A"/>
    <w:rsid w:val="008C0349"/>
    <w:rsid w:val="008C6D21"/>
    <w:rsid w:val="008D15C3"/>
    <w:rsid w:val="008D6925"/>
    <w:rsid w:val="008E4717"/>
    <w:rsid w:val="008E6798"/>
    <w:rsid w:val="008E79F6"/>
    <w:rsid w:val="008F3B59"/>
    <w:rsid w:val="009010D6"/>
    <w:rsid w:val="009077BF"/>
    <w:rsid w:val="0091031F"/>
    <w:rsid w:val="00916FBB"/>
    <w:rsid w:val="00926FF8"/>
    <w:rsid w:val="009314E5"/>
    <w:rsid w:val="00937707"/>
    <w:rsid w:val="009469DD"/>
    <w:rsid w:val="009575F3"/>
    <w:rsid w:val="00957941"/>
    <w:rsid w:val="00960D92"/>
    <w:rsid w:val="00963A70"/>
    <w:rsid w:val="00974BB1"/>
    <w:rsid w:val="00975FD1"/>
    <w:rsid w:val="009773FC"/>
    <w:rsid w:val="009815BB"/>
    <w:rsid w:val="00991AE7"/>
    <w:rsid w:val="009963C8"/>
    <w:rsid w:val="009A0ED4"/>
    <w:rsid w:val="009A7E77"/>
    <w:rsid w:val="009B4A4C"/>
    <w:rsid w:val="009C37EF"/>
    <w:rsid w:val="009E2425"/>
    <w:rsid w:val="009E3908"/>
    <w:rsid w:val="009E396F"/>
    <w:rsid w:val="00A01D42"/>
    <w:rsid w:val="00A13FAD"/>
    <w:rsid w:val="00A14540"/>
    <w:rsid w:val="00A171A7"/>
    <w:rsid w:val="00A2617E"/>
    <w:rsid w:val="00A359AF"/>
    <w:rsid w:val="00A4217F"/>
    <w:rsid w:val="00A426F2"/>
    <w:rsid w:val="00A53D5D"/>
    <w:rsid w:val="00A66216"/>
    <w:rsid w:val="00A931D4"/>
    <w:rsid w:val="00A95CA7"/>
    <w:rsid w:val="00AA1BAC"/>
    <w:rsid w:val="00AA1F6A"/>
    <w:rsid w:val="00AA54D4"/>
    <w:rsid w:val="00AB23D8"/>
    <w:rsid w:val="00AC19DC"/>
    <w:rsid w:val="00AD153B"/>
    <w:rsid w:val="00AD1646"/>
    <w:rsid w:val="00AE1F12"/>
    <w:rsid w:val="00AF07EF"/>
    <w:rsid w:val="00B06A84"/>
    <w:rsid w:val="00B14C4A"/>
    <w:rsid w:val="00B15DE3"/>
    <w:rsid w:val="00B1654B"/>
    <w:rsid w:val="00B22E01"/>
    <w:rsid w:val="00B2316C"/>
    <w:rsid w:val="00B248BC"/>
    <w:rsid w:val="00B30C6B"/>
    <w:rsid w:val="00B40101"/>
    <w:rsid w:val="00B43B0A"/>
    <w:rsid w:val="00B44399"/>
    <w:rsid w:val="00B46D07"/>
    <w:rsid w:val="00B80F42"/>
    <w:rsid w:val="00B8106A"/>
    <w:rsid w:val="00B82CCE"/>
    <w:rsid w:val="00B83C68"/>
    <w:rsid w:val="00B93E35"/>
    <w:rsid w:val="00BA0C02"/>
    <w:rsid w:val="00BA162F"/>
    <w:rsid w:val="00BB2133"/>
    <w:rsid w:val="00BB257E"/>
    <w:rsid w:val="00BB39F8"/>
    <w:rsid w:val="00BB60E9"/>
    <w:rsid w:val="00BB7D95"/>
    <w:rsid w:val="00BC169E"/>
    <w:rsid w:val="00BC2FEF"/>
    <w:rsid w:val="00BC3D6C"/>
    <w:rsid w:val="00BD461C"/>
    <w:rsid w:val="00BD47CE"/>
    <w:rsid w:val="00BE264B"/>
    <w:rsid w:val="00BE28B2"/>
    <w:rsid w:val="00BE4619"/>
    <w:rsid w:val="00BE7A42"/>
    <w:rsid w:val="00BF3D86"/>
    <w:rsid w:val="00BF5B89"/>
    <w:rsid w:val="00C032EC"/>
    <w:rsid w:val="00C044F1"/>
    <w:rsid w:val="00C1160A"/>
    <w:rsid w:val="00C12D20"/>
    <w:rsid w:val="00C1481B"/>
    <w:rsid w:val="00C1585A"/>
    <w:rsid w:val="00C37ABC"/>
    <w:rsid w:val="00C37C63"/>
    <w:rsid w:val="00C40010"/>
    <w:rsid w:val="00C44F1B"/>
    <w:rsid w:val="00C538B0"/>
    <w:rsid w:val="00C54361"/>
    <w:rsid w:val="00C57209"/>
    <w:rsid w:val="00C835BF"/>
    <w:rsid w:val="00C86A88"/>
    <w:rsid w:val="00C919E1"/>
    <w:rsid w:val="00C9435D"/>
    <w:rsid w:val="00CA3470"/>
    <w:rsid w:val="00CB3A5D"/>
    <w:rsid w:val="00CF3B9A"/>
    <w:rsid w:val="00CF4C1F"/>
    <w:rsid w:val="00CF507E"/>
    <w:rsid w:val="00D0364C"/>
    <w:rsid w:val="00D0545B"/>
    <w:rsid w:val="00D13D63"/>
    <w:rsid w:val="00D230EA"/>
    <w:rsid w:val="00D30BB4"/>
    <w:rsid w:val="00D30D46"/>
    <w:rsid w:val="00D34301"/>
    <w:rsid w:val="00D43111"/>
    <w:rsid w:val="00D437CD"/>
    <w:rsid w:val="00D4581A"/>
    <w:rsid w:val="00D46D0E"/>
    <w:rsid w:val="00D51814"/>
    <w:rsid w:val="00D577A5"/>
    <w:rsid w:val="00D62473"/>
    <w:rsid w:val="00D63D09"/>
    <w:rsid w:val="00D752B4"/>
    <w:rsid w:val="00D7750E"/>
    <w:rsid w:val="00D77B4A"/>
    <w:rsid w:val="00D976A1"/>
    <w:rsid w:val="00DA0D13"/>
    <w:rsid w:val="00DA1FB7"/>
    <w:rsid w:val="00DA3ACD"/>
    <w:rsid w:val="00DA400A"/>
    <w:rsid w:val="00DB2076"/>
    <w:rsid w:val="00DC30B9"/>
    <w:rsid w:val="00DE1035"/>
    <w:rsid w:val="00DF6F03"/>
    <w:rsid w:val="00E027C4"/>
    <w:rsid w:val="00E038B4"/>
    <w:rsid w:val="00E0709C"/>
    <w:rsid w:val="00E07B99"/>
    <w:rsid w:val="00E3254C"/>
    <w:rsid w:val="00E44F94"/>
    <w:rsid w:val="00E609AC"/>
    <w:rsid w:val="00E63B69"/>
    <w:rsid w:val="00E65A4B"/>
    <w:rsid w:val="00E65AA9"/>
    <w:rsid w:val="00E70A1F"/>
    <w:rsid w:val="00E818DF"/>
    <w:rsid w:val="00E821D8"/>
    <w:rsid w:val="00E83238"/>
    <w:rsid w:val="00E902E5"/>
    <w:rsid w:val="00E977D9"/>
    <w:rsid w:val="00EA0C73"/>
    <w:rsid w:val="00EA31C5"/>
    <w:rsid w:val="00EA5DDC"/>
    <w:rsid w:val="00EE48D5"/>
    <w:rsid w:val="00EF58E2"/>
    <w:rsid w:val="00F05F71"/>
    <w:rsid w:val="00F1512A"/>
    <w:rsid w:val="00F2638B"/>
    <w:rsid w:val="00F37B19"/>
    <w:rsid w:val="00F41DA8"/>
    <w:rsid w:val="00F66D96"/>
    <w:rsid w:val="00F73EC9"/>
    <w:rsid w:val="00F74114"/>
    <w:rsid w:val="00F77695"/>
    <w:rsid w:val="00F85818"/>
    <w:rsid w:val="00FA00E7"/>
    <w:rsid w:val="00FB0AEE"/>
    <w:rsid w:val="00FB26F3"/>
    <w:rsid w:val="00FB466E"/>
    <w:rsid w:val="00FC24EB"/>
    <w:rsid w:val="00FC5C4D"/>
    <w:rsid w:val="00FD2190"/>
    <w:rsid w:val="00FD4FD5"/>
    <w:rsid w:val="00FF1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C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9"/>
    <w:qFormat/>
    <w:rsid w:val="00A95CA7"/>
    <w:pPr>
      <w:shd w:val="clear" w:color="auto" w:fill="FBFBFB"/>
      <w:tabs>
        <w:tab w:val="left" w:leader="dot" w:pos="426"/>
      </w:tabs>
      <w:spacing w:before="330" w:after="165"/>
      <w:ind w:left="426" w:firstLine="0"/>
      <w:outlineLvl w:val="0"/>
    </w:pPr>
    <w:rPr>
      <w:rFonts w:eastAsiaTheme="minorHAnsi" w:cs="Arial"/>
      <w:b/>
      <w:bCs/>
      <w:noProof/>
      <w:color w:val="000000" w:themeColor="text1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304C2A"/>
    <w:pPr>
      <w:keepNext/>
      <w:spacing w:before="360" w:after="240"/>
      <w:ind w:firstLine="720"/>
      <w:outlineLvl w:val="1"/>
    </w:pPr>
    <w:rPr>
      <w:b/>
      <w:color w:val="000000"/>
    </w:rPr>
  </w:style>
  <w:style w:type="paragraph" w:styleId="3">
    <w:name w:val="heading 3"/>
    <w:basedOn w:val="a"/>
    <w:next w:val="a"/>
    <w:link w:val="30"/>
    <w:uiPriority w:val="99"/>
    <w:rsid w:val="00304C2A"/>
    <w:pPr>
      <w:keepNext/>
      <w:spacing w:before="240" w:after="60"/>
      <w:outlineLvl w:val="2"/>
    </w:pPr>
    <w:rPr>
      <w:b/>
      <w:bCs/>
      <w:szCs w:val="26"/>
    </w:rPr>
  </w:style>
  <w:style w:type="paragraph" w:styleId="4">
    <w:name w:val="heading 4"/>
    <w:basedOn w:val="a"/>
    <w:next w:val="a"/>
    <w:link w:val="40"/>
    <w:uiPriority w:val="99"/>
    <w:qFormat/>
    <w:rsid w:val="00304C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04C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9"/>
    <w:qFormat/>
    <w:rsid w:val="00304C2A"/>
    <w:pPr>
      <w:keepNext/>
      <w:autoSpaceDE w:val="0"/>
      <w:autoSpaceDN w:val="0"/>
      <w:jc w:val="center"/>
      <w:outlineLvl w:val="5"/>
    </w:pPr>
    <w:rPr>
      <w:sz w:val="20"/>
    </w:rPr>
  </w:style>
  <w:style w:type="paragraph" w:styleId="7">
    <w:name w:val="heading 7"/>
    <w:basedOn w:val="a"/>
    <w:next w:val="a"/>
    <w:link w:val="70"/>
    <w:uiPriority w:val="99"/>
    <w:qFormat/>
    <w:rsid w:val="00304C2A"/>
    <w:pPr>
      <w:spacing w:before="240" w:after="60"/>
      <w:jc w:val="left"/>
      <w:outlineLvl w:val="6"/>
    </w:pPr>
    <w:rPr>
      <w:szCs w:val="24"/>
    </w:rPr>
  </w:style>
  <w:style w:type="paragraph" w:styleId="8">
    <w:name w:val="heading 8"/>
    <w:basedOn w:val="a"/>
    <w:next w:val="a"/>
    <w:link w:val="80"/>
    <w:uiPriority w:val="99"/>
    <w:qFormat/>
    <w:rsid w:val="00304C2A"/>
    <w:p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uiPriority w:val="99"/>
    <w:qFormat/>
    <w:rsid w:val="00304C2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95CA7"/>
    <w:rPr>
      <w:rFonts w:ascii="Times New Roman" w:hAnsi="Times New Roman" w:cs="Arial"/>
      <w:b/>
      <w:bCs/>
      <w:noProof/>
      <w:color w:val="000000" w:themeColor="text1"/>
      <w:sz w:val="24"/>
      <w:szCs w:val="24"/>
      <w:shd w:val="clear" w:color="auto" w:fill="FBFBFB"/>
    </w:rPr>
  </w:style>
  <w:style w:type="character" w:customStyle="1" w:styleId="20">
    <w:name w:val="Заголовок 2 Знак"/>
    <w:basedOn w:val="a0"/>
    <w:link w:val="2"/>
    <w:uiPriority w:val="99"/>
    <w:rsid w:val="00304C2A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4C2A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04C2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04C2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04C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04C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04C2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04C2A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304C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4C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304C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4C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uiPriority w:val="99"/>
    <w:rsid w:val="00304C2A"/>
    <w:rPr>
      <w:rFonts w:cs="Times New Roman"/>
    </w:rPr>
  </w:style>
  <w:style w:type="paragraph" w:customStyle="1" w:styleId="Twordizme">
    <w:name w:val="Tword_izme"/>
    <w:basedOn w:val="a"/>
    <w:link w:val="TwordizmeChar"/>
    <w:uiPriority w:val="99"/>
    <w:rsid w:val="00304C2A"/>
    <w:pPr>
      <w:jc w:val="center"/>
    </w:pPr>
    <w:rPr>
      <w:rFonts w:ascii="Arial" w:hAnsi="Arial"/>
      <w:i/>
    </w:rPr>
  </w:style>
  <w:style w:type="character" w:customStyle="1" w:styleId="TwordizmeChar">
    <w:name w:val="Tword_izme Char"/>
    <w:link w:val="Twordizme"/>
    <w:uiPriority w:val="99"/>
    <w:locked/>
    <w:rsid w:val="00304C2A"/>
    <w:rPr>
      <w:rFonts w:ascii="Arial" w:eastAsia="Times New Roman" w:hAnsi="Arial" w:cs="Times New Roman"/>
      <w:i/>
      <w:sz w:val="24"/>
      <w:szCs w:val="20"/>
      <w:lang w:eastAsia="ru-RU"/>
    </w:rPr>
  </w:style>
  <w:style w:type="paragraph" w:customStyle="1" w:styleId="Twordfami">
    <w:name w:val="Tword_fami"/>
    <w:basedOn w:val="a"/>
    <w:uiPriority w:val="99"/>
    <w:rsid w:val="00304C2A"/>
    <w:rPr>
      <w:rFonts w:ascii="Arial" w:hAnsi="Arial" w:cs="Arial"/>
      <w:i/>
      <w:sz w:val="18"/>
    </w:rPr>
  </w:style>
  <w:style w:type="paragraph" w:customStyle="1" w:styleId="Twordjobs">
    <w:name w:val="Tword_jobs"/>
    <w:basedOn w:val="a"/>
    <w:uiPriority w:val="99"/>
    <w:rsid w:val="00304C2A"/>
    <w:rPr>
      <w:rFonts w:ascii="Arial" w:hAnsi="Arial"/>
      <w:i/>
      <w:sz w:val="18"/>
    </w:rPr>
  </w:style>
  <w:style w:type="paragraph" w:customStyle="1" w:styleId="Tworddate">
    <w:name w:val="Tword_date"/>
    <w:basedOn w:val="a"/>
    <w:uiPriority w:val="99"/>
    <w:rsid w:val="00304C2A"/>
    <w:pPr>
      <w:jc w:val="center"/>
    </w:pPr>
    <w:rPr>
      <w:rFonts w:ascii="Arial Narrow" w:hAnsi="Arial Narrow"/>
      <w:i/>
      <w:sz w:val="16"/>
    </w:rPr>
  </w:style>
  <w:style w:type="paragraph" w:customStyle="1" w:styleId="Twordaddfield">
    <w:name w:val="Tword_add_field"/>
    <w:basedOn w:val="a"/>
    <w:uiPriority w:val="99"/>
    <w:rsid w:val="00304C2A"/>
    <w:pPr>
      <w:jc w:val="center"/>
    </w:pPr>
    <w:rPr>
      <w:rFonts w:ascii="Arial" w:hAnsi="Arial" w:cs="Arial"/>
      <w:i/>
      <w:sz w:val="18"/>
    </w:rPr>
  </w:style>
  <w:style w:type="paragraph" w:customStyle="1" w:styleId="Twordaddfielddate">
    <w:name w:val="Tword_add_field_date"/>
    <w:basedOn w:val="a"/>
    <w:uiPriority w:val="99"/>
    <w:rsid w:val="00304C2A"/>
    <w:pPr>
      <w:jc w:val="right"/>
    </w:pPr>
    <w:rPr>
      <w:rFonts w:ascii="Arial" w:hAnsi="Arial"/>
      <w:i/>
      <w:sz w:val="20"/>
    </w:rPr>
  </w:style>
  <w:style w:type="paragraph" w:customStyle="1" w:styleId="Twordcopyformat">
    <w:name w:val="Tword_copy_format"/>
    <w:basedOn w:val="a"/>
    <w:uiPriority w:val="99"/>
    <w:rsid w:val="00304C2A"/>
    <w:pPr>
      <w:jc w:val="center"/>
    </w:pPr>
    <w:rPr>
      <w:rFonts w:ascii="Arial" w:hAnsi="Arial" w:cs="Arial"/>
      <w:i/>
      <w:sz w:val="20"/>
    </w:rPr>
  </w:style>
  <w:style w:type="paragraph" w:customStyle="1" w:styleId="Twordoboz">
    <w:name w:val="Tword_oboz"/>
    <w:basedOn w:val="a"/>
    <w:uiPriority w:val="99"/>
    <w:rsid w:val="00304C2A"/>
    <w:pPr>
      <w:jc w:val="center"/>
    </w:pPr>
    <w:rPr>
      <w:rFonts w:ascii="Arial" w:hAnsi="Arial" w:cs="Arial"/>
      <w:i/>
      <w:sz w:val="36"/>
      <w:szCs w:val="36"/>
    </w:rPr>
  </w:style>
  <w:style w:type="paragraph" w:customStyle="1" w:styleId="Twordnaim">
    <w:name w:val="Tword_naim"/>
    <w:basedOn w:val="a"/>
    <w:uiPriority w:val="99"/>
    <w:rsid w:val="00304C2A"/>
    <w:pPr>
      <w:jc w:val="center"/>
    </w:pPr>
    <w:rPr>
      <w:rFonts w:ascii="Arial" w:hAnsi="Arial" w:cs="Arial"/>
      <w:i/>
      <w:sz w:val="28"/>
      <w:szCs w:val="28"/>
    </w:rPr>
  </w:style>
  <w:style w:type="paragraph" w:customStyle="1" w:styleId="Twordpage">
    <w:name w:val="Tword_page"/>
    <w:basedOn w:val="a"/>
    <w:uiPriority w:val="99"/>
    <w:rsid w:val="00304C2A"/>
    <w:pPr>
      <w:jc w:val="center"/>
    </w:pPr>
    <w:rPr>
      <w:rFonts w:ascii="Arial" w:hAnsi="Arial"/>
      <w:i/>
      <w:sz w:val="18"/>
    </w:rPr>
  </w:style>
  <w:style w:type="paragraph" w:customStyle="1" w:styleId="Twordnormal">
    <w:name w:val="Tword_normal"/>
    <w:basedOn w:val="a"/>
    <w:uiPriority w:val="99"/>
    <w:rsid w:val="00304C2A"/>
    <w:rPr>
      <w:rFonts w:ascii="ISOCPEUR" w:hAnsi="ISOCPEUR"/>
      <w:i/>
      <w:sz w:val="28"/>
    </w:rPr>
  </w:style>
  <w:style w:type="paragraph" w:styleId="a8">
    <w:name w:val="Body Text Indent"/>
    <w:basedOn w:val="a"/>
    <w:link w:val="a9"/>
    <w:uiPriority w:val="99"/>
    <w:rsid w:val="00304C2A"/>
    <w:rPr>
      <w:rFonts w:ascii="Calibri" w:hAnsi="Calibri"/>
    </w:rPr>
  </w:style>
  <w:style w:type="character" w:customStyle="1" w:styleId="a9">
    <w:name w:val="Основной текст с отступом Знак"/>
    <w:basedOn w:val="a0"/>
    <w:link w:val="a8"/>
    <w:uiPriority w:val="99"/>
    <w:rsid w:val="00304C2A"/>
    <w:rPr>
      <w:rFonts w:ascii="Calibri" w:eastAsia="Times New Roman" w:hAnsi="Calibri" w:cs="Times New Roman"/>
      <w:sz w:val="24"/>
      <w:szCs w:val="20"/>
      <w:lang w:eastAsia="ru-RU"/>
    </w:rPr>
  </w:style>
  <w:style w:type="paragraph" w:styleId="aa">
    <w:name w:val="Body Text"/>
    <w:basedOn w:val="a"/>
    <w:link w:val="ab"/>
    <w:uiPriority w:val="99"/>
    <w:rsid w:val="00304C2A"/>
    <w:pPr>
      <w:jc w:val="left"/>
    </w:pPr>
    <w:rPr>
      <w:rFonts w:ascii="ISOCPEUR" w:hAnsi="ISOCPEUR"/>
      <w:i/>
      <w:sz w:val="28"/>
    </w:rPr>
  </w:style>
  <w:style w:type="character" w:customStyle="1" w:styleId="ab">
    <w:name w:val="Основной текст Знак"/>
    <w:basedOn w:val="a0"/>
    <w:link w:val="aa"/>
    <w:uiPriority w:val="99"/>
    <w:rsid w:val="00304C2A"/>
    <w:rPr>
      <w:rFonts w:ascii="ISOCPEUR" w:eastAsia="Times New Roman" w:hAnsi="ISOCPEUR" w:cs="Times New Roman"/>
      <w:i/>
      <w:sz w:val="28"/>
      <w:szCs w:val="20"/>
      <w:lang w:eastAsia="ru-RU"/>
    </w:rPr>
  </w:style>
  <w:style w:type="paragraph" w:styleId="11">
    <w:name w:val="toc 1"/>
    <w:basedOn w:val="a"/>
    <w:next w:val="a"/>
    <w:autoRedefine/>
    <w:uiPriority w:val="39"/>
    <w:rsid w:val="00C37ABC"/>
    <w:pPr>
      <w:tabs>
        <w:tab w:val="right" w:leader="underscore" w:pos="9912"/>
      </w:tabs>
      <w:spacing w:before="120"/>
      <w:jc w:val="left"/>
    </w:pPr>
    <w:rPr>
      <w:bCs/>
      <w:iCs/>
      <w:noProof/>
      <w:szCs w:val="24"/>
    </w:rPr>
  </w:style>
  <w:style w:type="paragraph" w:styleId="21">
    <w:name w:val="toc 2"/>
    <w:basedOn w:val="a"/>
    <w:next w:val="a"/>
    <w:autoRedefine/>
    <w:uiPriority w:val="39"/>
    <w:rsid w:val="00304C2A"/>
    <w:pPr>
      <w:tabs>
        <w:tab w:val="left" w:pos="720"/>
        <w:tab w:val="right" w:leader="dot" w:pos="9266"/>
      </w:tabs>
      <w:spacing w:before="120"/>
      <w:ind w:left="240"/>
    </w:pPr>
    <w:rPr>
      <w:b/>
      <w:bCs/>
      <w:sz w:val="22"/>
      <w:szCs w:val="22"/>
    </w:rPr>
  </w:style>
  <w:style w:type="paragraph" w:styleId="31">
    <w:name w:val="toc 3"/>
    <w:basedOn w:val="a"/>
    <w:next w:val="a"/>
    <w:autoRedefine/>
    <w:uiPriority w:val="39"/>
    <w:rsid w:val="00304C2A"/>
    <w:pPr>
      <w:ind w:left="480"/>
      <w:jc w:val="left"/>
    </w:pPr>
    <w:rPr>
      <w:sz w:val="20"/>
    </w:rPr>
  </w:style>
  <w:style w:type="paragraph" w:styleId="41">
    <w:name w:val="toc 4"/>
    <w:basedOn w:val="a"/>
    <w:next w:val="a"/>
    <w:autoRedefine/>
    <w:uiPriority w:val="99"/>
    <w:semiHidden/>
    <w:rsid w:val="00304C2A"/>
    <w:pPr>
      <w:ind w:left="720"/>
      <w:jc w:val="left"/>
    </w:pPr>
    <w:rPr>
      <w:sz w:val="20"/>
    </w:rPr>
  </w:style>
  <w:style w:type="paragraph" w:styleId="51">
    <w:name w:val="toc 5"/>
    <w:basedOn w:val="a"/>
    <w:next w:val="a"/>
    <w:autoRedefine/>
    <w:uiPriority w:val="99"/>
    <w:semiHidden/>
    <w:rsid w:val="00304C2A"/>
    <w:pPr>
      <w:ind w:left="960"/>
      <w:jc w:val="left"/>
    </w:pPr>
    <w:rPr>
      <w:sz w:val="20"/>
    </w:rPr>
  </w:style>
  <w:style w:type="paragraph" w:styleId="61">
    <w:name w:val="toc 6"/>
    <w:basedOn w:val="a"/>
    <w:next w:val="a"/>
    <w:autoRedefine/>
    <w:uiPriority w:val="99"/>
    <w:semiHidden/>
    <w:rsid w:val="00304C2A"/>
    <w:pPr>
      <w:ind w:left="1200"/>
      <w:jc w:val="left"/>
    </w:pPr>
    <w:rPr>
      <w:sz w:val="20"/>
    </w:rPr>
  </w:style>
  <w:style w:type="paragraph" w:styleId="71">
    <w:name w:val="toc 7"/>
    <w:basedOn w:val="a"/>
    <w:next w:val="a"/>
    <w:autoRedefine/>
    <w:uiPriority w:val="99"/>
    <w:semiHidden/>
    <w:rsid w:val="00304C2A"/>
    <w:pPr>
      <w:ind w:left="1440"/>
      <w:jc w:val="left"/>
    </w:pPr>
    <w:rPr>
      <w:sz w:val="20"/>
    </w:rPr>
  </w:style>
  <w:style w:type="paragraph" w:styleId="81">
    <w:name w:val="toc 8"/>
    <w:basedOn w:val="a"/>
    <w:next w:val="a"/>
    <w:autoRedefine/>
    <w:uiPriority w:val="99"/>
    <w:semiHidden/>
    <w:rsid w:val="00304C2A"/>
    <w:pPr>
      <w:ind w:left="1680"/>
      <w:jc w:val="left"/>
    </w:pPr>
    <w:rPr>
      <w:sz w:val="20"/>
    </w:rPr>
  </w:style>
  <w:style w:type="paragraph" w:styleId="91">
    <w:name w:val="toc 9"/>
    <w:basedOn w:val="a"/>
    <w:next w:val="a"/>
    <w:autoRedefine/>
    <w:uiPriority w:val="99"/>
    <w:semiHidden/>
    <w:rsid w:val="00304C2A"/>
    <w:pPr>
      <w:ind w:left="1920"/>
      <w:jc w:val="left"/>
    </w:pPr>
    <w:rPr>
      <w:sz w:val="20"/>
    </w:rPr>
  </w:style>
  <w:style w:type="character" w:styleId="ac">
    <w:name w:val="Hyperlink"/>
    <w:basedOn w:val="a0"/>
    <w:uiPriority w:val="99"/>
    <w:rsid w:val="00304C2A"/>
    <w:rPr>
      <w:rFonts w:cs="Times New Roman"/>
      <w:color w:val="0000FF"/>
      <w:u w:val="single"/>
    </w:rPr>
  </w:style>
  <w:style w:type="paragraph" w:styleId="ad">
    <w:name w:val="Document Map"/>
    <w:basedOn w:val="a"/>
    <w:link w:val="ae"/>
    <w:uiPriority w:val="99"/>
    <w:semiHidden/>
    <w:rsid w:val="00304C2A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304C2A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22">
    <w:name w:val="Body Text Indent 2"/>
    <w:basedOn w:val="a"/>
    <w:link w:val="23"/>
    <w:uiPriority w:val="99"/>
    <w:rsid w:val="00304C2A"/>
    <w:pPr>
      <w:spacing w:after="120" w:line="480" w:lineRule="auto"/>
      <w:ind w:left="283"/>
      <w:jc w:val="left"/>
    </w:pPr>
    <w:rPr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304C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304C2A"/>
    <w:pPr>
      <w:jc w:val="center"/>
    </w:pPr>
    <w:rPr>
      <w:b/>
      <w:sz w:val="28"/>
    </w:rPr>
  </w:style>
  <w:style w:type="paragraph" w:customStyle="1" w:styleId="12">
    <w:name w:val="Обычный1"/>
    <w:uiPriority w:val="99"/>
    <w:rsid w:val="00304C2A"/>
    <w:pPr>
      <w:widowControl w:val="0"/>
      <w:spacing w:after="0" w:line="300" w:lineRule="auto"/>
      <w:ind w:left="200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304C2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304C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rsid w:val="00304C2A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304C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uiPriority w:val="99"/>
    <w:rsid w:val="00304C2A"/>
    <w:pPr>
      <w:widowControl w:val="0"/>
      <w:spacing w:before="440" w:after="0" w:line="240" w:lineRule="auto"/>
      <w:ind w:left="4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0">
    <w:name w:val="Plain Text"/>
    <w:basedOn w:val="a"/>
    <w:link w:val="af1"/>
    <w:uiPriority w:val="99"/>
    <w:rsid w:val="00304C2A"/>
    <w:pPr>
      <w:jc w:val="left"/>
    </w:pPr>
    <w:rPr>
      <w:rFonts w:ascii="Courier New" w:hAnsi="Courier New" w:cs="Courier New"/>
      <w:noProof/>
      <w:sz w:val="20"/>
    </w:rPr>
  </w:style>
  <w:style w:type="character" w:customStyle="1" w:styleId="af1">
    <w:name w:val="Текст Знак"/>
    <w:basedOn w:val="a0"/>
    <w:link w:val="af0"/>
    <w:uiPriority w:val="99"/>
    <w:rsid w:val="00304C2A"/>
    <w:rPr>
      <w:rFonts w:ascii="Courier New" w:eastAsia="Times New Roman" w:hAnsi="Courier New" w:cs="Courier New"/>
      <w:noProof/>
      <w:sz w:val="20"/>
      <w:szCs w:val="20"/>
      <w:lang w:eastAsia="ru-RU"/>
    </w:rPr>
  </w:style>
  <w:style w:type="paragraph" w:styleId="af2">
    <w:name w:val="Block Text"/>
    <w:basedOn w:val="a"/>
    <w:uiPriority w:val="99"/>
    <w:rsid w:val="00304C2A"/>
    <w:pPr>
      <w:shd w:val="clear" w:color="auto" w:fill="FFFFFF"/>
      <w:ind w:left="10" w:right="29" w:firstLine="564"/>
    </w:pPr>
    <w:rPr>
      <w:rFonts w:ascii="Arial Narrow" w:hAnsi="Arial Narrow"/>
      <w:color w:val="000000"/>
      <w:sz w:val="22"/>
    </w:rPr>
  </w:style>
  <w:style w:type="table" w:styleId="af3">
    <w:name w:val="Table Professional"/>
    <w:basedOn w:val="a1"/>
    <w:uiPriority w:val="99"/>
    <w:rsid w:val="00304C2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4">
    <w:name w:val="Normal (Web)"/>
    <w:basedOn w:val="a"/>
    <w:uiPriority w:val="99"/>
    <w:rsid w:val="00304C2A"/>
    <w:pPr>
      <w:spacing w:before="100" w:beforeAutospacing="1" w:after="100" w:afterAutospacing="1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304C2A"/>
    <w:rPr>
      <w:rFonts w:cs="Times New Roman"/>
    </w:rPr>
  </w:style>
  <w:style w:type="table" w:styleId="af5">
    <w:name w:val="Table Grid"/>
    <w:basedOn w:val="a1"/>
    <w:uiPriority w:val="59"/>
    <w:rsid w:val="00304C2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304C2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6">
    <w:name w:val="Стиль реферата"/>
    <w:basedOn w:val="a"/>
    <w:uiPriority w:val="99"/>
    <w:rsid w:val="00304C2A"/>
    <w:pPr>
      <w:spacing w:line="360" w:lineRule="auto"/>
      <w:ind w:firstLine="567"/>
    </w:pPr>
  </w:style>
  <w:style w:type="paragraph" w:styleId="af7">
    <w:name w:val="Balloon Text"/>
    <w:basedOn w:val="a"/>
    <w:link w:val="af8"/>
    <w:uiPriority w:val="99"/>
    <w:semiHidden/>
    <w:rsid w:val="00304C2A"/>
    <w:rPr>
      <w:rFonts w:ascii="Tahoma" w:hAnsi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304C2A"/>
    <w:rPr>
      <w:rFonts w:ascii="Tahoma" w:eastAsia="Times New Roman" w:hAnsi="Tahoma" w:cs="Times New Roman"/>
      <w:sz w:val="16"/>
      <w:szCs w:val="16"/>
      <w:lang w:eastAsia="ru-RU"/>
    </w:rPr>
  </w:style>
  <w:style w:type="paragraph" w:styleId="af9">
    <w:name w:val="annotation text"/>
    <w:basedOn w:val="a"/>
    <w:link w:val="afa"/>
    <w:uiPriority w:val="99"/>
    <w:semiHidden/>
    <w:rsid w:val="00304C2A"/>
    <w:pPr>
      <w:spacing w:line="360" w:lineRule="auto"/>
      <w:jc w:val="left"/>
    </w:pPr>
    <w:rPr>
      <w:sz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04C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Базовый"/>
    <w:uiPriority w:val="99"/>
    <w:rsid w:val="00304C2A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</w:rPr>
  </w:style>
  <w:style w:type="paragraph" w:styleId="afc">
    <w:name w:val="TOC Heading"/>
    <w:basedOn w:val="1"/>
    <w:next w:val="a"/>
    <w:uiPriority w:val="39"/>
    <w:qFormat/>
    <w:rsid w:val="00304C2A"/>
    <w:pPr>
      <w:keepNext/>
      <w:keepLines/>
      <w:tabs>
        <w:tab w:val="clear" w:pos="426"/>
      </w:tabs>
      <w:spacing w:before="480" w:after="0" w:line="276" w:lineRule="auto"/>
      <w:jc w:val="left"/>
      <w:outlineLvl w:val="9"/>
    </w:pPr>
    <w:rPr>
      <w:rFonts w:ascii="Cambria" w:hAnsi="Cambria"/>
      <w:i/>
      <w:color w:val="365F91"/>
      <w:sz w:val="28"/>
      <w:szCs w:val="28"/>
    </w:rPr>
  </w:style>
  <w:style w:type="paragraph" w:customStyle="1" w:styleId="210">
    <w:name w:val="Основной текст 21"/>
    <w:basedOn w:val="a"/>
    <w:uiPriority w:val="99"/>
    <w:rsid w:val="00304C2A"/>
    <w:pPr>
      <w:spacing w:before="120"/>
      <w:ind w:right="113"/>
    </w:pPr>
    <w:rPr>
      <w:rFonts w:ascii="Arial" w:hAnsi="Arial"/>
      <w:lang w:eastAsia="ar-SA"/>
    </w:rPr>
  </w:style>
  <w:style w:type="paragraph" w:styleId="afd">
    <w:name w:val="List Paragraph"/>
    <w:basedOn w:val="a"/>
    <w:qFormat/>
    <w:rsid w:val="00304C2A"/>
    <w:pPr>
      <w:widowControl w:val="0"/>
      <w:spacing w:line="276" w:lineRule="auto"/>
      <w:ind w:left="720"/>
      <w:contextualSpacing/>
    </w:pPr>
    <w:rPr>
      <w:rFonts w:ascii="Calibri" w:hAnsi="Calibri"/>
      <w:szCs w:val="22"/>
      <w:lang w:eastAsia="en-US"/>
    </w:rPr>
  </w:style>
  <w:style w:type="character" w:styleId="afe">
    <w:name w:val="Emphasis"/>
    <w:basedOn w:val="a0"/>
    <w:uiPriority w:val="20"/>
    <w:qFormat/>
    <w:rsid w:val="00304C2A"/>
    <w:rPr>
      <w:rFonts w:cs="Times New Roman"/>
      <w:i/>
    </w:rPr>
  </w:style>
  <w:style w:type="paragraph" w:customStyle="1" w:styleId="S">
    <w:name w:val="S_Обычный жирный"/>
    <w:basedOn w:val="a"/>
    <w:uiPriority w:val="99"/>
    <w:rsid w:val="00304C2A"/>
    <w:rPr>
      <w:sz w:val="28"/>
      <w:szCs w:val="24"/>
    </w:rPr>
  </w:style>
  <w:style w:type="paragraph" w:styleId="HTML">
    <w:name w:val="HTML Preformatted"/>
    <w:basedOn w:val="a"/>
    <w:link w:val="HTML0"/>
    <w:uiPriority w:val="99"/>
    <w:rsid w:val="00304C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04C2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304C2A"/>
    <w:pPr>
      <w:widowControl w:val="0"/>
      <w:autoSpaceDE w:val="0"/>
      <w:autoSpaceDN w:val="0"/>
      <w:adjustRightInd w:val="0"/>
      <w:ind w:firstLine="0"/>
      <w:jc w:val="left"/>
    </w:pPr>
    <w:rPr>
      <w:szCs w:val="24"/>
    </w:rPr>
  </w:style>
  <w:style w:type="character" w:customStyle="1" w:styleId="FontStyle95">
    <w:name w:val="Font Style95"/>
    <w:rsid w:val="00304C2A"/>
    <w:rPr>
      <w:rFonts w:ascii="Bookman Old Style" w:hAnsi="Bookman Old Style"/>
      <w:sz w:val="18"/>
    </w:rPr>
  </w:style>
  <w:style w:type="character" w:customStyle="1" w:styleId="butback">
    <w:name w:val="butback"/>
    <w:basedOn w:val="a0"/>
    <w:uiPriority w:val="99"/>
    <w:rsid w:val="00304C2A"/>
    <w:rPr>
      <w:rFonts w:cs="Times New Roman"/>
    </w:rPr>
  </w:style>
  <w:style w:type="character" w:customStyle="1" w:styleId="submenu-table">
    <w:name w:val="submenu-table"/>
    <w:basedOn w:val="a0"/>
    <w:uiPriority w:val="99"/>
    <w:rsid w:val="00304C2A"/>
    <w:rPr>
      <w:rFonts w:cs="Times New Roman"/>
    </w:rPr>
  </w:style>
  <w:style w:type="character" w:styleId="aff">
    <w:name w:val="Strong"/>
    <w:basedOn w:val="a0"/>
    <w:uiPriority w:val="22"/>
    <w:qFormat/>
    <w:rsid w:val="00304C2A"/>
    <w:rPr>
      <w:rFonts w:cs="Times New Roman"/>
      <w:b/>
      <w:bCs/>
    </w:rPr>
  </w:style>
  <w:style w:type="character" w:customStyle="1" w:styleId="FontStyle38">
    <w:name w:val="Font Style38"/>
    <w:basedOn w:val="a0"/>
    <w:rsid w:val="00304C2A"/>
    <w:rPr>
      <w:rFonts w:ascii="Times New Roman" w:hAnsi="Times New Roman" w:cs="Times New Roman"/>
      <w:sz w:val="18"/>
      <w:szCs w:val="18"/>
    </w:rPr>
  </w:style>
  <w:style w:type="paragraph" w:customStyle="1" w:styleId="3TimesNewRoman12">
    <w:name w:val="Стиль Заголовок 3 + Times New Roman 12 пт не полужирный Первая с..."/>
    <w:basedOn w:val="3"/>
    <w:rsid w:val="00304C2A"/>
    <w:pPr>
      <w:spacing w:before="0" w:after="0"/>
      <w:ind w:firstLine="0"/>
    </w:pPr>
    <w:rPr>
      <w:b w:val="0"/>
      <w:bCs w:val="0"/>
      <w:szCs w:val="20"/>
    </w:rPr>
  </w:style>
  <w:style w:type="paragraph" w:styleId="aff0">
    <w:name w:val="No Spacing"/>
    <w:uiPriority w:val="1"/>
    <w:qFormat/>
    <w:rsid w:val="00304C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1">
    <w:name w:val="Подпись к таблице_"/>
    <w:basedOn w:val="a0"/>
    <w:link w:val="aff2"/>
    <w:rsid w:val="005B35ED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aff2">
    <w:name w:val="Подпись к таблице"/>
    <w:basedOn w:val="a"/>
    <w:link w:val="aff1"/>
    <w:rsid w:val="005B35ED"/>
    <w:pPr>
      <w:shd w:val="clear" w:color="auto" w:fill="FFFFFF"/>
      <w:spacing w:line="245" w:lineRule="exact"/>
      <w:ind w:firstLine="0"/>
      <w:jc w:val="center"/>
    </w:pPr>
    <w:rPr>
      <w:sz w:val="16"/>
      <w:szCs w:val="16"/>
      <w:lang w:eastAsia="en-US"/>
    </w:rPr>
  </w:style>
  <w:style w:type="character" w:customStyle="1" w:styleId="aff3">
    <w:name w:val="Основной текст_"/>
    <w:basedOn w:val="a0"/>
    <w:link w:val="13"/>
    <w:rsid w:val="005B35ED"/>
    <w:rPr>
      <w:rFonts w:ascii="Arial" w:eastAsia="Arial" w:hAnsi="Arial" w:cs="Arial"/>
      <w:shd w:val="clear" w:color="auto" w:fill="FFFFFF"/>
    </w:rPr>
  </w:style>
  <w:style w:type="paragraph" w:customStyle="1" w:styleId="13">
    <w:name w:val="Основной текст1"/>
    <w:basedOn w:val="a"/>
    <w:link w:val="aff3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26">
    <w:name w:val="Основной текст (2)_"/>
    <w:basedOn w:val="a0"/>
    <w:link w:val="27"/>
    <w:rsid w:val="005B35ED"/>
    <w:rPr>
      <w:rFonts w:ascii="Arial" w:eastAsia="Arial" w:hAnsi="Arial" w:cs="Arial"/>
      <w:sz w:val="9"/>
      <w:szCs w:val="9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9"/>
      <w:szCs w:val="9"/>
      <w:lang w:eastAsia="en-US"/>
    </w:rPr>
  </w:style>
  <w:style w:type="character" w:customStyle="1" w:styleId="82">
    <w:name w:val="Основной текст (8)_"/>
    <w:basedOn w:val="a0"/>
    <w:link w:val="83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83">
    <w:name w:val="Основной текст (8)"/>
    <w:basedOn w:val="a"/>
    <w:link w:val="82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62">
    <w:name w:val="Основной текст (6)_"/>
    <w:basedOn w:val="a0"/>
    <w:link w:val="63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3">
    <w:name w:val="Основной текст (6)"/>
    <w:basedOn w:val="a"/>
    <w:link w:val="62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34">
    <w:name w:val="Основной текст (3)_"/>
    <w:basedOn w:val="a0"/>
    <w:link w:val="35"/>
    <w:rsid w:val="005B35ED"/>
    <w:rPr>
      <w:rFonts w:ascii="Arial" w:eastAsia="Arial" w:hAnsi="Arial" w:cs="Arial"/>
      <w:sz w:val="9"/>
      <w:szCs w:val="9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9"/>
      <w:szCs w:val="9"/>
      <w:lang w:eastAsia="en-US"/>
    </w:rPr>
  </w:style>
  <w:style w:type="character" w:customStyle="1" w:styleId="52">
    <w:name w:val="Основной текст (5)_"/>
    <w:basedOn w:val="a0"/>
    <w:link w:val="53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72">
    <w:name w:val="Основной текст (7)_"/>
    <w:basedOn w:val="a0"/>
    <w:link w:val="73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130">
    <w:name w:val="Основной текст (13)_"/>
    <w:basedOn w:val="a0"/>
    <w:link w:val="131"/>
    <w:rsid w:val="005B35ED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20"/>
      <w:lang w:eastAsia="en-US"/>
    </w:rPr>
  </w:style>
  <w:style w:type="character" w:customStyle="1" w:styleId="92">
    <w:name w:val="Основной текст (9)_"/>
    <w:basedOn w:val="a0"/>
    <w:link w:val="93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93">
    <w:name w:val="Основной текст (9)"/>
    <w:basedOn w:val="a"/>
    <w:link w:val="92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100">
    <w:name w:val="Основной текст (10)_"/>
    <w:basedOn w:val="a0"/>
    <w:link w:val="101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120">
    <w:name w:val="Основной текст (12)_"/>
    <w:basedOn w:val="a0"/>
    <w:link w:val="121"/>
    <w:rsid w:val="005B35ED"/>
    <w:rPr>
      <w:rFonts w:ascii="Arial" w:eastAsia="Arial" w:hAnsi="Arial" w:cs="Arial"/>
      <w:sz w:val="9"/>
      <w:szCs w:val="9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9"/>
      <w:szCs w:val="9"/>
      <w:lang w:eastAsia="en-US"/>
    </w:rPr>
  </w:style>
  <w:style w:type="character" w:customStyle="1" w:styleId="110">
    <w:name w:val="Основной текст (11)_"/>
    <w:basedOn w:val="a0"/>
    <w:link w:val="111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paragraph" w:customStyle="1" w:styleId="42">
    <w:name w:val="Знак Знак4 Знак Знак Знак Знак"/>
    <w:basedOn w:val="a"/>
    <w:rsid w:val="00BA0C02"/>
    <w:pPr>
      <w:autoSpaceDE w:val="0"/>
      <w:autoSpaceDN w:val="0"/>
      <w:spacing w:after="160" w:line="240" w:lineRule="exact"/>
      <w:ind w:firstLine="0"/>
      <w:jc w:val="left"/>
    </w:pPr>
    <w:rPr>
      <w:rFonts w:ascii="Arial" w:eastAsia="MS Mincho" w:hAnsi="Arial" w:cs="Arial"/>
      <w:b/>
      <w:sz w:val="20"/>
      <w:lang w:val="en-US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9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1794">
          <w:marLeft w:val="9020"/>
          <w:marRight w:val="0"/>
          <w:marTop w:val="204"/>
          <w:marBottom w:val="68"/>
          <w:divBdr>
            <w:top w:val="single" w:sz="6" w:space="10" w:color="DEDBD1"/>
            <w:left w:val="single" w:sz="6" w:space="6" w:color="DEDBD1"/>
            <w:bottom w:val="single" w:sz="6" w:space="10" w:color="DEDBD1"/>
            <w:right w:val="single" w:sz="6" w:space="0" w:color="DEDBD1"/>
          </w:divBdr>
          <w:divsChild>
            <w:div w:id="31006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58;&#1042;&#1057;\&#1043;&#1086;&#1088;&#1085;&#1086;&#1089;&#1090;&#1072;&#1083;&#1077;&#1074;&#1089;&#1082;&#1080;&#1081;\___________________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AppData\Local\Temp\Rar$DIa0.212\&#1056;&#1072;&#1089;&#1095;&#1077;&#1090;%20%20&#1090;&#1077;&#1084;&#1087;&#1077;&#1088;&#1072;&#1090;&#1091;&#1088;&#1085;&#1086;&#1075;&#1086;%20&#1075;&#1088;&#1072;&#1092;&#1080;&#1082;&#1072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Удельная стоимость прокладки, тыс. руб/мп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v>Удельная стоимость, тыс. руб</c:v>
          </c:tx>
          <c:spPr>
            <a:ln>
              <a:solidFill>
                <a:prstClr val="black"/>
              </a:solidFill>
            </a:ln>
          </c:spPr>
          <c:marker>
            <c:symbol val="diamond"/>
            <c:size val="7"/>
          </c:marker>
          <c:cat>
            <c:numRef>
              <c:f>От.гр.!$U$7:$U$16</c:f>
              <c:numCache>
                <c:formatCode>General</c:formatCode>
                <c:ptCount val="10"/>
                <c:pt idx="0">
                  <c:v>57</c:v>
                </c:pt>
                <c:pt idx="1">
                  <c:v>76</c:v>
                </c:pt>
                <c:pt idx="2">
                  <c:v>89</c:v>
                </c:pt>
                <c:pt idx="3">
                  <c:v>108</c:v>
                </c:pt>
                <c:pt idx="4">
                  <c:v>133</c:v>
                </c:pt>
                <c:pt idx="5">
                  <c:v>159</c:v>
                </c:pt>
                <c:pt idx="6">
                  <c:v>219</c:v>
                </c:pt>
                <c:pt idx="7">
                  <c:v>273</c:v>
                </c:pt>
                <c:pt idx="8">
                  <c:v>325</c:v>
                </c:pt>
                <c:pt idx="9">
                  <c:v>377</c:v>
                </c:pt>
              </c:numCache>
            </c:numRef>
          </c:cat>
          <c:val>
            <c:numRef>
              <c:f>От.гр.!$AA$7:$AA$16</c:f>
              <c:numCache>
                <c:formatCode>General</c:formatCode>
                <c:ptCount val="10"/>
                <c:pt idx="0">
                  <c:v>3.8275167785235227</c:v>
                </c:pt>
                <c:pt idx="1">
                  <c:v>4.477777777777777</c:v>
                </c:pt>
                <c:pt idx="2">
                  <c:v>5.1728915662649833</c:v>
                </c:pt>
                <c:pt idx="3">
                  <c:v>6.0417721518987424</c:v>
                </c:pt>
                <c:pt idx="4">
                  <c:v>7.6364161849710994</c:v>
                </c:pt>
                <c:pt idx="5">
                  <c:v>9.3595949855353577</c:v>
                </c:pt>
                <c:pt idx="6">
                  <c:v>15.712239902080782</c:v>
                </c:pt>
                <c:pt idx="7">
                  <c:v>22</c:v>
                </c:pt>
                <c:pt idx="8">
                  <c:v>27.972727272726683</c:v>
                </c:pt>
                <c:pt idx="9">
                  <c:v>38.470270270270277</c:v>
                </c:pt>
              </c:numCache>
            </c:numRef>
          </c:val>
        </c:ser>
        <c:marker val="1"/>
        <c:axId val="110719744"/>
        <c:axId val="110721280"/>
      </c:lineChart>
      <c:catAx>
        <c:axId val="110719744"/>
        <c:scaling>
          <c:orientation val="minMax"/>
        </c:scaling>
        <c:axPos val="b"/>
        <c:numFmt formatCode="General" sourceLinked="1"/>
        <c:tickLblPos val="nextTo"/>
        <c:crossAx val="110721280"/>
        <c:crosses val="autoZero"/>
        <c:auto val="1"/>
        <c:lblAlgn val="ctr"/>
        <c:lblOffset val="100"/>
      </c:catAx>
      <c:valAx>
        <c:axId val="110721280"/>
        <c:scaling>
          <c:orientation val="minMax"/>
        </c:scaling>
        <c:axPos val="l"/>
        <c:majorGridlines/>
        <c:numFmt formatCode="General" sourceLinked="1"/>
        <c:tickLblPos val="nextTo"/>
        <c:crossAx val="110719744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200" b="0" i="0" u="none" strike="noStrike" baseline="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Температурный график</a:t>
            </a:r>
          </a:p>
        </c:rich>
      </c:tx>
      <c:layout>
        <c:manualLayout>
          <c:xMode val="edge"/>
          <c:yMode val="edge"/>
          <c:x val="0.3420604523399649"/>
          <c:y val="3.4756225967725582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4.2055245403793358E-2"/>
          <c:y val="0.13751064752909425"/>
          <c:w val="0.82773678117025118"/>
          <c:h val="0.62686819926403681"/>
        </c:manualLayout>
      </c:layout>
      <c:scatterChart>
        <c:scatterStyle val="smoothMarker"/>
        <c:ser>
          <c:idx val="1"/>
          <c:order val="0"/>
          <c:tx>
            <c:v>Температура теплоносителя в подающем трубопроводе теплосети</c:v>
          </c:tx>
          <c:spPr>
            <a:ln w="38100">
              <a:solidFill>
                <a:schemeClr val="tx1"/>
              </a:solidFill>
              <a:prstDash val="solid"/>
            </a:ln>
          </c:spPr>
          <c:marker>
            <c:symbol val="none"/>
          </c:marker>
          <c:xVal>
            <c:numRef>
              <c:f>(расчет!$B$6:$B$31;расчет!$J$6:$J$31)</c:f>
              <c:numCache>
                <c:formatCode>General</c:formatCode>
                <c:ptCount val="52"/>
                <c:pt idx="0">
                  <c:v>8</c:v>
                </c:pt>
                <c:pt idx="1">
                  <c:v>7</c:v>
                </c:pt>
                <c:pt idx="2">
                  <c:v>6</c:v>
                </c:pt>
                <c:pt idx="3">
                  <c:v>5</c:v>
                </c:pt>
                <c:pt idx="4">
                  <c:v>4</c:v>
                </c:pt>
                <c:pt idx="5">
                  <c:v>3</c:v>
                </c:pt>
                <c:pt idx="6">
                  <c:v>2</c:v>
                </c:pt>
                <c:pt idx="7">
                  <c:v>1</c:v>
                </c:pt>
                <c:pt idx="8">
                  <c:v>0</c:v>
                </c:pt>
                <c:pt idx="9">
                  <c:v>-1</c:v>
                </c:pt>
                <c:pt idx="10">
                  <c:v>-2</c:v>
                </c:pt>
                <c:pt idx="11">
                  <c:v>-3</c:v>
                </c:pt>
                <c:pt idx="12">
                  <c:v>-4</c:v>
                </c:pt>
                <c:pt idx="13">
                  <c:v>-5</c:v>
                </c:pt>
                <c:pt idx="14">
                  <c:v>-6</c:v>
                </c:pt>
                <c:pt idx="15">
                  <c:v>-7</c:v>
                </c:pt>
                <c:pt idx="16">
                  <c:v>-8</c:v>
                </c:pt>
                <c:pt idx="17">
                  <c:v>-9</c:v>
                </c:pt>
                <c:pt idx="18">
                  <c:v>-10</c:v>
                </c:pt>
                <c:pt idx="19">
                  <c:v>-11</c:v>
                </c:pt>
                <c:pt idx="20">
                  <c:v>-12</c:v>
                </c:pt>
                <c:pt idx="21">
                  <c:v>-13</c:v>
                </c:pt>
                <c:pt idx="22">
                  <c:v>-14</c:v>
                </c:pt>
                <c:pt idx="23">
                  <c:v>-15</c:v>
                </c:pt>
                <c:pt idx="24">
                  <c:v>-16</c:v>
                </c:pt>
                <c:pt idx="25">
                  <c:v>-17</c:v>
                </c:pt>
                <c:pt idx="26">
                  <c:v>-18</c:v>
                </c:pt>
                <c:pt idx="27">
                  <c:v>-19</c:v>
                </c:pt>
                <c:pt idx="28">
                  <c:v>-20</c:v>
                </c:pt>
                <c:pt idx="29">
                  <c:v>-21</c:v>
                </c:pt>
                <c:pt idx="30">
                  <c:v>-22</c:v>
                </c:pt>
                <c:pt idx="31">
                  <c:v>-23</c:v>
                </c:pt>
                <c:pt idx="32">
                  <c:v>-24</c:v>
                </c:pt>
                <c:pt idx="33">
                  <c:v>-25</c:v>
                </c:pt>
                <c:pt idx="34">
                  <c:v>-26</c:v>
                </c:pt>
                <c:pt idx="35">
                  <c:v>-27</c:v>
                </c:pt>
                <c:pt idx="36">
                  <c:v>-28</c:v>
                </c:pt>
                <c:pt idx="37">
                  <c:v>-29</c:v>
                </c:pt>
                <c:pt idx="38">
                  <c:v>-30</c:v>
                </c:pt>
                <c:pt idx="39">
                  <c:v>-31</c:v>
                </c:pt>
                <c:pt idx="40">
                  <c:v>-32</c:v>
                </c:pt>
                <c:pt idx="41">
                  <c:v>-33</c:v>
                </c:pt>
                <c:pt idx="42">
                  <c:v>-34</c:v>
                </c:pt>
                <c:pt idx="43">
                  <c:v>-35</c:v>
                </c:pt>
                <c:pt idx="44">
                  <c:v>-36</c:v>
                </c:pt>
                <c:pt idx="45">
                  <c:v>-37</c:v>
                </c:pt>
                <c:pt idx="46">
                  <c:v>-38</c:v>
                </c:pt>
                <c:pt idx="47">
                  <c:v>-39</c:v>
                </c:pt>
                <c:pt idx="48">
                  <c:v>-40</c:v>
                </c:pt>
                <c:pt idx="49">
                  <c:v>-41</c:v>
                </c:pt>
                <c:pt idx="50">
                  <c:v>-42</c:v>
                </c:pt>
                <c:pt idx="51">
                  <c:v>-43</c:v>
                </c:pt>
              </c:numCache>
            </c:numRef>
          </c:xVal>
          <c:yVal>
            <c:numRef>
              <c:f>(расчет!$D$6:$D$31;расчет!$L$6:$L$31)</c:f>
              <c:numCache>
                <c:formatCode>0.00</c:formatCode>
                <c:ptCount val="52"/>
                <c:pt idx="0">
                  <c:v>35.797296614612144</c:v>
                </c:pt>
                <c:pt idx="1">
                  <c:v>36.876362275879451</c:v>
                </c:pt>
                <c:pt idx="2">
                  <c:v>37.941483420924165</c:v>
                </c:pt>
                <c:pt idx="3">
                  <c:v>38.993848884661176</c:v>
                </c:pt>
                <c:pt idx="4">
                  <c:v>40.034473897982345</c:v>
                </c:pt>
                <c:pt idx="5">
                  <c:v>41.064234687010298</c:v>
                </c:pt>
                <c:pt idx="6">
                  <c:v>42.083894548090875</c:v>
                </c:pt>
                <c:pt idx="7">
                  <c:v>43.094123855740534</c:v>
                </c:pt>
                <c:pt idx="8">
                  <c:v>44.095515660258641</c:v>
                </c:pt>
                <c:pt idx="9">
                  <c:v>45.088598019042593</c:v>
                </c:pt>
                <c:pt idx="10">
                  <c:v>46.073843868512775</c:v>
                </c:pt>
                <c:pt idx="11">
                  <c:v>47.051679016587499</c:v>
                </c:pt>
                <c:pt idx="12">
                  <c:v>48.022488679628601</c:v>
                </c:pt>
                <c:pt idx="13">
                  <c:v>48.986622878481072</c:v>
                </c:pt>
                <c:pt idx="14">
                  <c:v>49.944400930362754</c:v>
                </c:pt>
                <c:pt idx="15">
                  <c:v>50.896115217016415</c:v>
                </c:pt>
                <c:pt idx="16">
                  <c:v>51.842034368191982</c:v>
                </c:pt>
                <c:pt idx="17">
                  <c:v>52.78240596879548</c:v>
                </c:pt>
                <c:pt idx="18">
                  <c:v>53.71745887492591</c:v>
                </c:pt>
                <c:pt idx="19">
                  <c:v>54.647405206443871</c:v>
                </c:pt>
                <c:pt idx="20">
                  <c:v>55.572442070214045</c:v>
                </c:pt>
                <c:pt idx="21">
                  <c:v>56.492753057692944</c:v>
                </c:pt>
                <c:pt idx="22">
                  <c:v>57.408509552345805</c:v>
                </c:pt>
                <c:pt idx="23">
                  <c:v>58.319871875917272</c:v>
                </c:pt>
                <c:pt idx="24">
                  <c:v>59.226990297448715</c:v>
                </c:pt>
                <c:pt idx="25">
                  <c:v>60.130005924827991</c:v>
                </c:pt>
                <c:pt idx="26">
                  <c:v>61.029051495348675</c:v>
                </c:pt>
                <c:pt idx="27">
                  <c:v>61.924252079071223</c:v>
                </c:pt>
                <c:pt idx="28">
                  <c:v>62.815725706589973</c:v>
                </c:pt>
                <c:pt idx="29">
                  <c:v>63.703583931015913</c:v>
                </c:pt>
                <c:pt idx="30">
                  <c:v>64.587932332502206</c:v>
                </c:pt>
                <c:pt idx="31">
                  <c:v>65.468870972413896</c:v>
                </c:pt>
                <c:pt idx="32">
                  <c:v>66.346494803219713</c:v>
                </c:pt>
                <c:pt idx="33">
                  <c:v>67.22089403933046</c:v>
                </c:pt>
                <c:pt idx="34">
                  <c:v>68.09215449338879</c:v>
                </c:pt>
                <c:pt idx="35">
                  <c:v>68.960357881908763</c:v>
                </c:pt>
                <c:pt idx="36">
                  <c:v>69.825582103650831</c:v>
                </c:pt>
                <c:pt idx="37">
                  <c:v>70.687901493681736</c:v>
                </c:pt>
                <c:pt idx="38">
                  <c:v>71.547387055693648</c:v>
                </c:pt>
                <c:pt idx="39">
                  <c:v>72.404106674842197</c:v>
                </c:pt>
                <c:pt idx="40" formatCode="0">
                  <c:v>73.258125313084747</c:v>
                </c:pt>
                <c:pt idx="41">
                  <c:v>74.109505188768253</c:v>
                </c:pt>
                <c:pt idx="42">
                  <c:v>74.958305942006078</c:v>
                </c:pt>
                <c:pt idx="43">
                  <c:v>75.804584787214466</c:v>
                </c:pt>
                <c:pt idx="44">
                  <c:v>76.648396654017674</c:v>
                </c:pt>
                <c:pt idx="45">
                  <c:v>77.489794317601877</c:v>
                </c:pt>
                <c:pt idx="46">
                  <c:v>78.328828519478307</c:v>
                </c:pt>
                <c:pt idx="47">
                  <c:v>79.165548079514025</c:v>
                </c:pt>
                <c:pt idx="48">
                  <c:v>80</c:v>
                </c:pt>
                <c:pt idx="49">
                  <c:v>80.83222956244434</c:v>
                </c:pt>
                <c:pt idx="50">
                  <c:v>81.662280417710889</c:v>
                </c:pt>
                <c:pt idx="51">
                  <c:v>82.490194670060319</c:v>
                </c:pt>
              </c:numCache>
            </c:numRef>
          </c:yVal>
          <c:smooth val="1"/>
        </c:ser>
        <c:ser>
          <c:idx val="3"/>
          <c:order val="1"/>
          <c:tx>
            <c:v>Температура теплоносителя в обратном трубопроводе системы отопления</c:v>
          </c:tx>
          <c:spPr>
            <a:ln w="38100">
              <a:solidFill>
                <a:schemeClr val="tx1"/>
              </a:solidFill>
              <a:prstDash val="dash"/>
            </a:ln>
          </c:spPr>
          <c:marker>
            <c:symbol val="none"/>
          </c:marker>
          <c:xVal>
            <c:numRef>
              <c:f>(расчет!$B$6:$B$31;расчет!$J$6:$J$31)</c:f>
              <c:numCache>
                <c:formatCode>General</c:formatCode>
                <c:ptCount val="52"/>
                <c:pt idx="0">
                  <c:v>8</c:v>
                </c:pt>
                <c:pt idx="1">
                  <c:v>7</c:v>
                </c:pt>
                <c:pt idx="2">
                  <c:v>6</c:v>
                </c:pt>
                <c:pt idx="3">
                  <c:v>5</c:v>
                </c:pt>
                <c:pt idx="4">
                  <c:v>4</c:v>
                </c:pt>
                <c:pt idx="5">
                  <c:v>3</c:v>
                </c:pt>
                <c:pt idx="6">
                  <c:v>2</c:v>
                </c:pt>
                <c:pt idx="7">
                  <c:v>1</c:v>
                </c:pt>
                <c:pt idx="8">
                  <c:v>0</c:v>
                </c:pt>
                <c:pt idx="9">
                  <c:v>-1</c:v>
                </c:pt>
                <c:pt idx="10">
                  <c:v>-2</c:v>
                </c:pt>
                <c:pt idx="11">
                  <c:v>-3</c:v>
                </c:pt>
                <c:pt idx="12">
                  <c:v>-4</c:v>
                </c:pt>
                <c:pt idx="13">
                  <c:v>-5</c:v>
                </c:pt>
                <c:pt idx="14">
                  <c:v>-6</c:v>
                </c:pt>
                <c:pt idx="15">
                  <c:v>-7</c:v>
                </c:pt>
                <c:pt idx="16">
                  <c:v>-8</c:v>
                </c:pt>
                <c:pt idx="17">
                  <c:v>-9</c:v>
                </c:pt>
                <c:pt idx="18">
                  <c:v>-10</c:v>
                </c:pt>
                <c:pt idx="19">
                  <c:v>-11</c:v>
                </c:pt>
                <c:pt idx="20">
                  <c:v>-12</c:v>
                </c:pt>
                <c:pt idx="21">
                  <c:v>-13</c:v>
                </c:pt>
                <c:pt idx="22">
                  <c:v>-14</c:v>
                </c:pt>
                <c:pt idx="23">
                  <c:v>-15</c:v>
                </c:pt>
                <c:pt idx="24">
                  <c:v>-16</c:v>
                </c:pt>
                <c:pt idx="25">
                  <c:v>-17</c:v>
                </c:pt>
                <c:pt idx="26">
                  <c:v>-18</c:v>
                </c:pt>
                <c:pt idx="27">
                  <c:v>-19</c:v>
                </c:pt>
                <c:pt idx="28">
                  <c:v>-20</c:v>
                </c:pt>
                <c:pt idx="29">
                  <c:v>-21</c:v>
                </c:pt>
                <c:pt idx="30">
                  <c:v>-22</c:v>
                </c:pt>
                <c:pt idx="31">
                  <c:v>-23</c:v>
                </c:pt>
                <c:pt idx="32">
                  <c:v>-24</c:v>
                </c:pt>
                <c:pt idx="33">
                  <c:v>-25</c:v>
                </c:pt>
                <c:pt idx="34">
                  <c:v>-26</c:v>
                </c:pt>
                <c:pt idx="35">
                  <c:v>-27</c:v>
                </c:pt>
                <c:pt idx="36">
                  <c:v>-28</c:v>
                </c:pt>
                <c:pt idx="37">
                  <c:v>-29</c:v>
                </c:pt>
                <c:pt idx="38">
                  <c:v>-30</c:v>
                </c:pt>
                <c:pt idx="39">
                  <c:v>-31</c:v>
                </c:pt>
                <c:pt idx="40">
                  <c:v>-32</c:v>
                </c:pt>
                <c:pt idx="41">
                  <c:v>-33</c:v>
                </c:pt>
                <c:pt idx="42">
                  <c:v>-34</c:v>
                </c:pt>
                <c:pt idx="43">
                  <c:v>-35</c:v>
                </c:pt>
                <c:pt idx="44">
                  <c:v>-36</c:v>
                </c:pt>
                <c:pt idx="45">
                  <c:v>-37</c:v>
                </c:pt>
                <c:pt idx="46">
                  <c:v>-38</c:v>
                </c:pt>
                <c:pt idx="47">
                  <c:v>-39</c:v>
                </c:pt>
                <c:pt idx="48">
                  <c:v>-40</c:v>
                </c:pt>
                <c:pt idx="49">
                  <c:v>-41</c:v>
                </c:pt>
                <c:pt idx="50">
                  <c:v>-42</c:v>
                </c:pt>
                <c:pt idx="51">
                  <c:v>-43</c:v>
                </c:pt>
              </c:numCache>
            </c:numRef>
          </c:xVal>
          <c:yVal>
            <c:numRef>
              <c:f>(расчет!$G$6:$G$31;расчет!$O$6:$O$31)</c:f>
              <c:numCache>
                <c:formatCode>0.00</c:formatCode>
                <c:ptCount val="52"/>
                <c:pt idx="0">
                  <c:v>31.797296614612151</c:v>
                </c:pt>
                <c:pt idx="1">
                  <c:v>32.543028942546108</c:v>
                </c:pt>
                <c:pt idx="2">
                  <c:v>33.2748167542575</c:v>
                </c:pt>
                <c:pt idx="3">
                  <c:v>33.993848884661176</c:v>
                </c:pt>
                <c:pt idx="4">
                  <c:v>34.701140564648995</c:v>
                </c:pt>
                <c:pt idx="5">
                  <c:v>35.397568020343634</c:v>
                </c:pt>
                <c:pt idx="6">
                  <c:v>36.083894548090875</c:v>
                </c:pt>
                <c:pt idx="7">
                  <c:v>36.760790522407248</c:v>
                </c:pt>
                <c:pt idx="8">
                  <c:v>37.428848993591963</c:v>
                </c:pt>
                <c:pt idx="9">
                  <c:v>38.088598019042593</c:v>
                </c:pt>
                <c:pt idx="10">
                  <c:v>38.740510535179467</c:v>
                </c:pt>
                <c:pt idx="11">
                  <c:v>39.385012349920899</c:v>
                </c:pt>
                <c:pt idx="12">
                  <c:v>40.022488679628601</c:v>
                </c:pt>
                <c:pt idx="13">
                  <c:v>40.653289545147715</c:v>
                </c:pt>
                <c:pt idx="14">
                  <c:v>41.277734263696054</c:v>
                </c:pt>
                <c:pt idx="15">
                  <c:v>41.896115217016415</c:v>
                </c:pt>
                <c:pt idx="16">
                  <c:v>42.508701034858653</c:v>
                </c:pt>
                <c:pt idx="17">
                  <c:v>43.115739302128866</c:v>
                </c:pt>
                <c:pt idx="18">
                  <c:v>43.71745887492591</c:v>
                </c:pt>
                <c:pt idx="19">
                  <c:v>44.314071873110493</c:v>
                </c:pt>
                <c:pt idx="20">
                  <c:v>44.905775403547395</c:v>
                </c:pt>
                <c:pt idx="21">
                  <c:v>45.492753057692944</c:v>
                </c:pt>
                <c:pt idx="22">
                  <c:v>46.075176219012491</c:v>
                </c:pt>
                <c:pt idx="23">
                  <c:v>46.653205209250622</c:v>
                </c:pt>
                <c:pt idx="24">
                  <c:v>47.226990297448715</c:v>
                </c:pt>
                <c:pt idx="25">
                  <c:v>47.796672591494627</c:v>
                </c:pt>
                <c:pt idx="26">
                  <c:v>48.362384828682025</c:v>
                </c:pt>
                <c:pt idx="27">
                  <c:v>48.924252079071223</c:v>
                </c:pt>
                <c:pt idx="28">
                  <c:v>49.482392373256594</c:v>
                </c:pt>
                <c:pt idx="29">
                  <c:v>50.036917264349242</c:v>
                </c:pt>
                <c:pt idx="30">
                  <c:v>50.587932332502298</c:v>
                </c:pt>
                <c:pt idx="31">
                  <c:v>51.135537639080631</c:v>
                </c:pt>
                <c:pt idx="32">
                  <c:v>51.679828136553063</c:v>
                </c:pt>
                <c:pt idx="33">
                  <c:v>52.220894039330446</c:v>
                </c:pt>
                <c:pt idx="34">
                  <c:v>52.758821160055454</c:v>
                </c:pt>
                <c:pt idx="35">
                  <c:v>53.293691215242063</c:v>
                </c:pt>
                <c:pt idx="36">
                  <c:v>53.82558210365093</c:v>
                </c:pt>
                <c:pt idx="37">
                  <c:v>54.35456816034845</c:v>
                </c:pt>
                <c:pt idx="38">
                  <c:v>54.880720389027005</c:v>
                </c:pt>
                <c:pt idx="39">
                  <c:v>55.404106674842097</c:v>
                </c:pt>
                <c:pt idx="40" formatCode="0">
                  <c:v>55.924791979751475</c:v>
                </c:pt>
                <c:pt idx="41">
                  <c:v>56.442838522101603</c:v>
                </c:pt>
                <c:pt idx="42">
                  <c:v>56.958305942006099</c:v>
                </c:pt>
                <c:pt idx="43">
                  <c:v>57.471251453881074</c:v>
                </c:pt>
                <c:pt idx="44">
                  <c:v>57.981729987350995</c:v>
                </c:pt>
                <c:pt idx="45">
                  <c:v>58.489794317601955</c:v>
                </c:pt>
                <c:pt idx="46">
                  <c:v>58.995495186145085</c:v>
                </c:pt>
                <c:pt idx="47">
                  <c:v>59.498881412847368</c:v>
                </c:pt>
                <c:pt idx="48">
                  <c:v>60</c:v>
                </c:pt>
                <c:pt idx="49">
                  <c:v>60.498896229111011</c:v>
                </c:pt>
                <c:pt idx="50">
                  <c:v>60.995613751044246</c:v>
                </c:pt>
                <c:pt idx="51">
                  <c:v>61.490194670060276</c:v>
                </c:pt>
              </c:numCache>
            </c:numRef>
          </c:yVal>
          <c:smooth val="1"/>
        </c:ser>
        <c:axId val="110734720"/>
        <c:axId val="109917696"/>
      </c:scatterChart>
      <c:valAx>
        <c:axId val="110734720"/>
        <c:scaling>
          <c:orientation val="maxMin"/>
          <c:max val="8"/>
          <c:min val="-40"/>
        </c:scaling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Times New Roman" pitchFamily="18" charset="0"/>
                    <a:ea typeface="Arial Cyr"/>
                    <a:cs typeface="Times New Roman" pitchFamily="18" charset="0"/>
                  </a:defRPr>
                </a:pPr>
                <a:r>
                  <a:rPr lang="ru-RU" sz="1200" b="0">
                    <a:latin typeface="Times New Roman" pitchFamily="18" charset="0"/>
                    <a:cs typeface="Times New Roman" pitchFamily="18" charset="0"/>
                  </a:rPr>
                  <a:t>Температура наружного воздуха, град. С</a:t>
                </a:r>
              </a:p>
            </c:rich>
          </c:tx>
          <c:layout>
            <c:manualLayout>
              <c:xMode val="edge"/>
              <c:yMode val="edge"/>
              <c:x val="0.33107939296738415"/>
              <c:y val="0.808631138975966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81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Cyr"/>
                <a:cs typeface="Times New Roman" pitchFamily="18" charset="0"/>
              </a:defRPr>
            </a:pPr>
            <a:endParaRPr lang="ru-RU"/>
          </a:p>
        </c:txPr>
        <c:crossAx val="109917696"/>
        <c:crossesAt val="-40"/>
        <c:crossBetween val="midCat"/>
        <c:majorUnit val="3"/>
        <c:minorUnit val="0.5"/>
      </c:valAx>
      <c:valAx>
        <c:axId val="109917696"/>
        <c:scaling>
          <c:orientation val="minMax"/>
          <c:max val="90"/>
          <c:min val="30"/>
        </c:scaling>
        <c:axPos val="r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Times New Roman" pitchFamily="18" charset="0"/>
                    <a:ea typeface="Arial Cyr"/>
                    <a:cs typeface="Times New Roman" pitchFamily="18" charset="0"/>
                  </a:defRPr>
                </a:pPr>
                <a:r>
                  <a:rPr lang="ru-RU" sz="1200" b="0">
                    <a:latin typeface="Times New Roman" pitchFamily="18" charset="0"/>
                    <a:cs typeface="Times New Roman" pitchFamily="18" charset="0"/>
                  </a:rPr>
                  <a:t>Температура теплоносителя, град. С</a:t>
                </a:r>
              </a:p>
            </c:rich>
          </c:tx>
          <c:layout>
            <c:manualLayout>
              <c:xMode val="edge"/>
              <c:yMode val="edge"/>
              <c:x val="0.93112494185316097"/>
              <c:y val="0.15540493813679856"/>
            </c:manualLayout>
          </c:layout>
          <c:spPr>
            <a:noFill/>
          </c:spPr>
        </c:title>
        <c:numFmt formatCode="0" sourceLinked="0"/>
        <c:tickLblPos val="nextTo"/>
        <c:spPr>
          <a:ln w="381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Cyr"/>
                <a:cs typeface="Times New Roman" pitchFamily="18" charset="0"/>
              </a:defRPr>
            </a:pPr>
            <a:endParaRPr lang="ru-RU"/>
          </a:p>
        </c:txPr>
        <c:crossAx val="110734720"/>
        <c:crossesAt val="-43"/>
        <c:crossBetween val="midCat"/>
        <c:majorUnit val="10"/>
        <c:minorUnit val="2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8461087962776401"/>
          <c:y val="0.83838504512954692"/>
          <c:w val="0.60906959813237271"/>
          <c:h val="0.15357062342128869"/>
        </c:manualLayout>
      </c:layout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Times New Roman" pitchFamily="18" charset="0"/>
              <a:ea typeface="Arial Cyr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75">
      <a:noFill/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2BD43D-D366-4C2C-A518-D72943A16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3234</TotalTime>
  <Pages>26</Pages>
  <Words>8701</Words>
  <Characters>49600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2015-03-10T06:31:00Z</cp:lastPrinted>
  <dcterms:created xsi:type="dcterms:W3CDTF">2015-03-02T04:45:00Z</dcterms:created>
  <dcterms:modified xsi:type="dcterms:W3CDTF">2015-06-27T10:21:00Z</dcterms:modified>
</cp:coreProperties>
</file>